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1F5" w:rsidRDefault="008F61F5" w:rsidP="002A44BF">
      <w:pPr>
        <w:jc w:val="right"/>
        <w:rPr>
          <w:rStyle w:val="a3"/>
          <w:rFonts w:ascii="Times New Roman" w:hAnsi="Times New Roman"/>
          <w:b w:val="0"/>
          <w:color w:val="auto"/>
          <w:sz w:val="32"/>
          <w:szCs w:val="32"/>
          <w:u w:val="none"/>
        </w:rPr>
      </w:pPr>
    </w:p>
    <w:p w:rsidR="008F61F5" w:rsidRPr="001F61F7" w:rsidRDefault="008F61F5" w:rsidP="007A6CE4">
      <w:pPr>
        <w:jc w:val="center"/>
        <w:rPr>
          <w:rStyle w:val="a3"/>
          <w:rFonts w:ascii="Times New Roman" w:hAnsi="Times New Roman"/>
          <w:color w:val="auto"/>
          <w:sz w:val="32"/>
          <w:szCs w:val="32"/>
          <w:u w:val="none"/>
        </w:rPr>
      </w:pPr>
      <w:r w:rsidRPr="001F61F7">
        <w:rPr>
          <w:rStyle w:val="a3"/>
          <w:rFonts w:ascii="Times New Roman" w:hAnsi="Times New Roman"/>
          <w:color w:val="auto"/>
          <w:sz w:val="32"/>
          <w:szCs w:val="32"/>
          <w:u w:val="none"/>
        </w:rPr>
        <w:t>Администрация</w:t>
      </w:r>
    </w:p>
    <w:p w:rsidR="001F61F7" w:rsidRPr="001F61F7" w:rsidRDefault="008F61F5" w:rsidP="007A6CE4">
      <w:pPr>
        <w:jc w:val="center"/>
        <w:rPr>
          <w:rStyle w:val="a3"/>
          <w:rFonts w:ascii="Times New Roman" w:hAnsi="Times New Roman"/>
          <w:color w:val="auto"/>
          <w:sz w:val="32"/>
          <w:szCs w:val="32"/>
          <w:u w:val="none"/>
        </w:rPr>
      </w:pPr>
      <w:r w:rsidRPr="001F61F7">
        <w:rPr>
          <w:rStyle w:val="a3"/>
          <w:rFonts w:ascii="Times New Roman" w:hAnsi="Times New Roman"/>
          <w:color w:val="auto"/>
          <w:sz w:val="32"/>
          <w:szCs w:val="32"/>
          <w:u w:val="none"/>
        </w:rPr>
        <w:t xml:space="preserve">Нижнекаменского сельсовета </w:t>
      </w:r>
    </w:p>
    <w:p w:rsidR="008F61F5" w:rsidRPr="001F61F7" w:rsidRDefault="008F61F5" w:rsidP="001F61F7">
      <w:pPr>
        <w:jc w:val="center"/>
        <w:rPr>
          <w:rStyle w:val="a3"/>
          <w:rFonts w:ascii="Times New Roman" w:hAnsi="Times New Roman"/>
          <w:color w:val="auto"/>
          <w:sz w:val="32"/>
          <w:szCs w:val="32"/>
          <w:u w:val="none"/>
        </w:rPr>
      </w:pPr>
      <w:r w:rsidRPr="001F61F7">
        <w:rPr>
          <w:rStyle w:val="a3"/>
          <w:rFonts w:ascii="Times New Roman" w:hAnsi="Times New Roman"/>
          <w:color w:val="auto"/>
          <w:sz w:val="32"/>
          <w:szCs w:val="32"/>
          <w:u w:val="none"/>
        </w:rPr>
        <w:t>Ордынского района</w:t>
      </w:r>
      <w:r w:rsidR="001F61F7" w:rsidRPr="001F61F7">
        <w:rPr>
          <w:rStyle w:val="a3"/>
          <w:rFonts w:ascii="Times New Roman" w:hAnsi="Times New Roman"/>
          <w:color w:val="auto"/>
          <w:sz w:val="32"/>
          <w:szCs w:val="32"/>
          <w:u w:val="none"/>
        </w:rPr>
        <w:t xml:space="preserve"> </w:t>
      </w:r>
      <w:r w:rsidRPr="001F61F7">
        <w:rPr>
          <w:rStyle w:val="a3"/>
          <w:rFonts w:ascii="Times New Roman" w:hAnsi="Times New Roman"/>
          <w:color w:val="auto"/>
          <w:sz w:val="32"/>
          <w:szCs w:val="32"/>
          <w:u w:val="none"/>
        </w:rPr>
        <w:t>Новосибирской области</w:t>
      </w:r>
    </w:p>
    <w:p w:rsidR="008F61F5" w:rsidRPr="001F61F7" w:rsidRDefault="008F61F5" w:rsidP="00866F66">
      <w:pPr>
        <w:jc w:val="center"/>
        <w:rPr>
          <w:rFonts w:ascii="Times New Roman" w:hAnsi="Times New Roman" w:cs="Times New Roman"/>
          <w:b/>
          <w:sz w:val="32"/>
          <w:szCs w:val="32"/>
        </w:rPr>
      </w:pPr>
      <w:r w:rsidRPr="001F61F7">
        <w:rPr>
          <w:rFonts w:ascii="Times New Roman" w:hAnsi="Times New Roman" w:cs="Times New Roman"/>
          <w:b/>
          <w:sz w:val="32"/>
          <w:szCs w:val="32"/>
        </w:rPr>
        <w:t xml:space="preserve">СОВЕТ ДЕПУТАТОВ </w:t>
      </w:r>
    </w:p>
    <w:p w:rsidR="008F61F5" w:rsidRPr="006A077B" w:rsidRDefault="008F61F5" w:rsidP="00866F66">
      <w:pPr>
        <w:jc w:val="center"/>
        <w:rPr>
          <w:rFonts w:ascii="Times New Roman" w:hAnsi="Times New Roman" w:cs="Times New Roman"/>
          <w:sz w:val="28"/>
          <w:szCs w:val="28"/>
        </w:rPr>
      </w:pPr>
      <w:r w:rsidRPr="006A077B">
        <w:rPr>
          <w:rFonts w:ascii="Times New Roman" w:hAnsi="Times New Roman" w:cs="Times New Roman"/>
          <w:sz w:val="28"/>
          <w:szCs w:val="28"/>
        </w:rPr>
        <w:t xml:space="preserve"> </w:t>
      </w:r>
    </w:p>
    <w:p w:rsidR="008F61F5" w:rsidRDefault="008F61F5" w:rsidP="00866F66">
      <w:pPr>
        <w:jc w:val="center"/>
        <w:rPr>
          <w:rFonts w:ascii="Times New Roman" w:hAnsi="Times New Roman" w:cs="Times New Roman"/>
          <w:sz w:val="28"/>
          <w:szCs w:val="28"/>
        </w:rPr>
      </w:pPr>
    </w:p>
    <w:p w:rsidR="008F61F5" w:rsidRPr="00866F66" w:rsidRDefault="008F61F5" w:rsidP="00866F66">
      <w:pPr>
        <w:jc w:val="center"/>
        <w:rPr>
          <w:rFonts w:ascii="Times New Roman" w:hAnsi="Times New Roman" w:cs="Times New Roman"/>
          <w:sz w:val="28"/>
          <w:szCs w:val="28"/>
        </w:rPr>
      </w:pPr>
      <w:r w:rsidRPr="00866F66">
        <w:rPr>
          <w:rFonts w:ascii="Times New Roman" w:hAnsi="Times New Roman" w:cs="Times New Roman"/>
          <w:sz w:val="28"/>
          <w:szCs w:val="28"/>
        </w:rPr>
        <w:t>РЕШЕНИЕ</w:t>
      </w:r>
    </w:p>
    <w:p w:rsidR="008F61F5" w:rsidRDefault="001F61F7" w:rsidP="00866F66">
      <w:pPr>
        <w:jc w:val="center"/>
        <w:rPr>
          <w:rFonts w:ascii="Times New Roman" w:hAnsi="Times New Roman" w:cs="Times New Roman"/>
          <w:sz w:val="28"/>
          <w:szCs w:val="28"/>
        </w:rPr>
      </w:pPr>
      <w:r>
        <w:rPr>
          <w:rFonts w:ascii="Times New Roman" w:hAnsi="Times New Roman" w:cs="Times New Roman"/>
          <w:sz w:val="28"/>
          <w:szCs w:val="28"/>
        </w:rPr>
        <w:t>Очередная 27 сессия</w:t>
      </w:r>
    </w:p>
    <w:p w:rsidR="008F61F5" w:rsidRDefault="008F61F5" w:rsidP="00866F66">
      <w:pPr>
        <w:jc w:val="center"/>
        <w:rPr>
          <w:rFonts w:ascii="Times New Roman" w:hAnsi="Times New Roman" w:cs="Times New Roman"/>
          <w:sz w:val="28"/>
          <w:szCs w:val="28"/>
        </w:rPr>
      </w:pPr>
    </w:p>
    <w:p w:rsidR="008F61F5" w:rsidRPr="00866F66" w:rsidRDefault="008F61F5" w:rsidP="00866F66">
      <w:pPr>
        <w:jc w:val="center"/>
        <w:rPr>
          <w:rFonts w:ascii="Times New Roman" w:hAnsi="Times New Roman" w:cs="Times New Roman"/>
          <w:sz w:val="28"/>
          <w:szCs w:val="28"/>
        </w:rPr>
      </w:pPr>
      <w:r>
        <w:rPr>
          <w:rFonts w:ascii="Times New Roman" w:hAnsi="Times New Roman" w:cs="Times New Roman"/>
          <w:sz w:val="28"/>
          <w:szCs w:val="28"/>
        </w:rPr>
        <w:t>о</w:t>
      </w:r>
      <w:r w:rsidRPr="00866F66">
        <w:rPr>
          <w:rFonts w:ascii="Times New Roman" w:hAnsi="Times New Roman" w:cs="Times New Roman"/>
          <w:sz w:val="28"/>
          <w:szCs w:val="28"/>
        </w:rPr>
        <w:t>т</w:t>
      </w:r>
      <w:r w:rsidR="001F61F7">
        <w:rPr>
          <w:rFonts w:ascii="Times New Roman" w:hAnsi="Times New Roman" w:cs="Times New Roman"/>
          <w:sz w:val="28"/>
          <w:szCs w:val="28"/>
        </w:rPr>
        <w:t xml:space="preserve"> 15.06.2018</w:t>
      </w:r>
      <w:r>
        <w:rPr>
          <w:rFonts w:ascii="Times New Roman" w:hAnsi="Times New Roman" w:cs="Times New Roman"/>
          <w:sz w:val="28"/>
          <w:szCs w:val="28"/>
        </w:rPr>
        <w:t xml:space="preserve"> </w:t>
      </w:r>
      <w:r w:rsidRPr="00866F66">
        <w:rPr>
          <w:rFonts w:ascii="Times New Roman" w:hAnsi="Times New Roman" w:cs="Times New Roman"/>
          <w:sz w:val="28"/>
          <w:szCs w:val="28"/>
        </w:rPr>
        <w:t>г.</w:t>
      </w:r>
      <w:r w:rsidRPr="00866F66">
        <w:rPr>
          <w:rFonts w:ascii="Times New Roman" w:hAnsi="Times New Roman" w:cs="Times New Roman"/>
          <w:sz w:val="28"/>
          <w:szCs w:val="28"/>
        </w:rPr>
        <w:tab/>
      </w:r>
      <w:r w:rsidRPr="00866F66">
        <w:rPr>
          <w:rFonts w:ascii="Times New Roman" w:hAnsi="Times New Roman" w:cs="Times New Roman"/>
          <w:sz w:val="28"/>
          <w:szCs w:val="28"/>
        </w:rPr>
        <w:tab/>
      </w:r>
      <w:r>
        <w:rPr>
          <w:rFonts w:ascii="Times New Roman" w:hAnsi="Times New Roman" w:cs="Times New Roman"/>
          <w:sz w:val="28"/>
          <w:szCs w:val="28"/>
        </w:rPr>
        <w:t xml:space="preserve">                                                                 </w:t>
      </w:r>
      <w:r w:rsidRPr="00866F66">
        <w:rPr>
          <w:rFonts w:ascii="Times New Roman" w:hAnsi="Times New Roman" w:cs="Times New Roman"/>
          <w:sz w:val="28"/>
          <w:szCs w:val="28"/>
        </w:rPr>
        <w:t>№</w:t>
      </w:r>
      <w:r w:rsidR="001F61F7">
        <w:rPr>
          <w:rFonts w:ascii="Times New Roman" w:hAnsi="Times New Roman" w:cs="Times New Roman"/>
          <w:sz w:val="28"/>
          <w:szCs w:val="28"/>
        </w:rPr>
        <w:t xml:space="preserve"> 3</w:t>
      </w:r>
    </w:p>
    <w:p w:rsidR="008F61F5" w:rsidRDefault="008F61F5" w:rsidP="00866F66">
      <w:pPr>
        <w:jc w:val="center"/>
        <w:rPr>
          <w:rFonts w:ascii="Times New Roman" w:hAnsi="Times New Roman" w:cs="Times New Roman"/>
          <w:sz w:val="28"/>
          <w:szCs w:val="28"/>
        </w:rPr>
      </w:pPr>
    </w:p>
    <w:p w:rsidR="008F61F5" w:rsidRDefault="008F61F5" w:rsidP="00866F66">
      <w:pPr>
        <w:jc w:val="center"/>
        <w:rPr>
          <w:rFonts w:ascii="Times New Roman" w:hAnsi="Times New Roman" w:cs="Times New Roman"/>
          <w:sz w:val="28"/>
          <w:szCs w:val="28"/>
        </w:rPr>
      </w:pPr>
      <w:r w:rsidRPr="00866F66">
        <w:rPr>
          <w:rFonts w:ascii="Times New Roman" w:hAnsi="Times New Roman" w:cs="Times New Roman"/>
          <w:sz w:val="28"/>
          <w:szCs w:val="28"/>
        </w:rPr>
        <w:t>О внесении изменений в Регламент Совета депутатов</w:t>
      </w:r>
    </w:p>
    <w:p w:rsidR="008F61F5" w:rsidRPr="00866F66" w:rsidRDefault="008F61F5" w:rsidP="00866F66">
      <w:pPr>
        <w:jc w:val="center"/>
        <w:rPr>
          <w:rFonts w:ascii="Times New Roman" w:hAnsi="Times New Roman" w:cs="Times New Roman"/>
          <w:sz w:val="24"/>
          <w:szCs w:val="24"/>
        </w:rPr>
      </w:pPr>
      <w:r>
        <w:rPr>
          <w:rFonts w:ascii="Times New Roman" w:hAnsi="Times New Roman" w:cs="Times New Roman"/>
          <w:sz w:val="28"/>
          <w:szCs w:val="28"/>
        </w:rPr>
        <w:t>Нижнекаменского сельсовета Ордынского района Новосибирской области.</w:t>
      </w:r>
    </w:p>
    <w:p w:rsidR="008F61F5" w:rsidRDefault="008F61F5" w:rsidP="00866F66">
      <w:pPr>
        <w:ind w:firstLine="284"/>
        <w:jc w:val="both"/>
        <w:rPr>
          <w:rFonts w:ascii="Times New Roman" w:hAnsi="Times New Roman" w:cs="Times New Roman"/>
          <w:sz w:val="28"/>
          <w:szCs w:val="28"/>
        </w:rPr>
      </w:pPr>
    </w:p>
    <w:p w:rsidR="00AE4225" w:rsidRPr="00AE4225" w:rsidRDefault="00AE4225" w:rsidP="00AE4225">
      <w:pPr>
        <w:ind w:firstLine="720"/>
        <w:jc w:val="both"/>
        <w:rPr>
          <w:rFonts w:ascii="Times New Roman" w:hAnsi="Times New Roman" w:cs="Times New Roman"/>
          <w:sz w:val="28"/>
          <w:szCs w:val="28"/>
        </w:rPr>
      </w:pPr>
      <w:r w:rsidRPr="00AE4225">
        <w:rPr>
          <w:rFonts w:ascii="Times New Roman" w:hAnsi="Times New Roman" w:cs="Times New Roman"/>
          <w:sz w:val="28"/>
          <w:szCs w:val="28"/>
        </w:rPr>
        <w:t xml:space="preserve">Рассмотрев Протест прокуратуры от </w:t>
      </w:r>
      <w:r>
        <w:rPr>
          <w:rFonts w:ascii="Times New Roman" w:hAnsi="Times New Roman" w:cs="Times New Roman"/>
          <w:sz w:val="28"/>
          <w:szCs w:val="28"/>
        </w:rPr>
        <w:t xml:space="preserve"> 21.05.2018 № 1-270в 2018 на </w:t>
      </w:r>
      <w:proofErr w:type="spellStart"/>
      <w:r>
        <w:rPr>
          <w:rFonts w:ascii="Times New Roman" w:hAnsi="Times New Roman" w:cs="Times New Roman"/>
          <w:sz w:val="28"/>
          <w:szCs w:val="28"/>
        </w:rPr>
        <w:t>п</w:t>
      </w:r>
      <w:proofErr w:type="gramStart"/>
      <w:r>
        <w:rPr>
          <w:rFonts w:ascii="Times New Roman" w:hAnsi="Times New Roman" w:cs="Times New Roman"/>
          <w:sz w:val="28"/>
          <w:szCs w:val="28"/>
        </w:rPr>
        <w:t>.п</w:t>
      </w:r>
      <w:proofErr w:type="spellEnd"/>
      <w:proofErr w:type="gramEnd"/>
      <w:r>
        <w:rPr>
          <w:rFonts w:ascii="Times New Roman" w:hAnsi="Times New Roman" w:cs="Times New Roman"/>
          <w:sz w:val="28"/>
          <w:szCs w:val="28"/>
        </w:rPr>
        <w:t xml:space="preserve"> 20.5,20.9-20.14,23.8 Регламента Совета депутатов от 22.03.2007 ( с изменениями от.02.09.2015г </w:t>
      </w:r>
      <w:r w:rsidRPr="00AE4225">
        <w:t xml:space="preserve"> </w:t>
      </w:r>
      <w:r w:rsidRPr="00AE4225">
        <w:rPr>
          <w:rFonts w:ascii="Times New Roman" w:hAnsi="Times New Roman" w:cs="Times New Roman"/>
          <w:sz w:val="28"/>
          <w:szCs w:val="28"/>
        </w:rPr>
        <w:t xml:space="preserve">63- внеочередной </w:t>
      </w:r>
      <w:r>
        <w:rPr>
          <w:rFonts w:ascii="Times New Roman" w:hAnsi="Times New Roman" w:cs="Times New Roman"/>
          <w:sz w:val="28"/>
          <w:szCs w:val="28"/>
        </w:rPr>
        <w:t>сессии СД Нижнекаменского сельсовета)</w:t>
      </w:r>
    </w:p>
    <w:p w:rsidR="008F61F5" w:rsidRPr="000E741F" w:rsidRDefault="008F61F5" w:rsidP="00AE4225">
      <w:pPr>
        <w:ind w:firstLine="720"/>
        <w:jc w:val="both"/>
        <w:rPr>
          <w:rFonts w:ascii="Times New Roman" w:hAnsi="Times New Roman" w:cs="Times New Roman"/>
          <w:sz w:val="28"/>
          <w:szCs w:val="28"/>
        </w:rPr>
      </w:pPr>
      <w:r w:rsidRPr="00866F66">
        <w:rPr>
          <w:rFonts w:ascii="Times New Roman" w:hAnsi="Times New Roman" w:cs="Times New Roman"/>
          <w:sz w:val="28"/>
          <w:szCs w:val="28"/>
        </w:rPr>
        <w:t xml:space="preserve">В соответствии </w:t>
      </w:r>
      <w:r w:rsidR="00AE4225">
        <w:rPr>
          <w:rFonts w:ascii="Times New Roman" w:hAnsi="Times New Roman" w:cs="Times New Roman"/>
          <w:sz w:val="28"/>
          <w:szCs w:val="28"/>
        </w:rPr>
        <w:t xml:space="preserve"> с ч.3 ст.55 Конституции РФ, </w:t>
      </w:r>
      <w:r w:rsidRPr="00866F66">
        <w:rPr>
          <w:rFonts w:ascii="Times New Roman" w:hAnsi="Times New Roman" w:cs="Times New Roman"/>
          <w:sz w:val="28"/>
          <w:szCs w:val="28"/>
        </w:rPr>
        <w:t>со статьей</w:t>
      </w:r>
      <w:r w:rsidRPr="00866F66">
        <w:rPr>
          <w:rFonts w:ascii="Times New Roman" w:hAnsi="Times New Roman" w:cs="Times New Roman"/>
          <w:sz w:val="28"/>
          <w:szCs w:val="28"/>
        </w:rPr>
        <w:tab/>
        <w:t>Устава</w:t>
      </w:r>
      <w:r>
        <w:rPr>
          <w:rFonts w:ascii="Times New Roman" w:hAnsi="Times New Roman" w:cs="Times New Roman"/>
          <w:sz w:val="24"/>
          <w:szCs w:val="24"/>
        </w:rPr>
        <w:t xml:space="preserve"> </w:t>
      </w:r>
      <w:r>
        <w:rPr>
          <w:rFonts w:ascii="Times New Roman" w:hAnsi="Times New Roman" w:cs="Times New Roman"/>
          <w:sz w:val="28"/>
          <w:szCs w:val="28"/>
        </w:rPr>
        <w:t xml:space="preserve">Нижнекаменского </w:t>
      </w:r>
      <w:r w:rsidRPr="000E741F">
        <w:rPr>
          <w:rFonts w:ascii="Times New Roman" w:hAnsi="Times New Roman" w:cs="Times New Roman"/>
          <w:sz w:val="28"/>
          <w:szCs w:val="28"/>
        </w:rPr>
        <w:t>сельсовета Ордынского района Новосибирской области</w:t>
      </w:r>
      <w:r>
        <w:rPr>
          <w:rFonts w:ascii="Times New Roman" w:hAnsi="Times New Roman" w:cs="Times New Roman"/>
          <w:sz w:val="28"/>
          <w:szCs w:val="28"/>
        </w:rPr>
        <w:t>,</w:t>
      </w:r>
      <w:r w:rsidRPr="000E741F">
        <w:rPr>
          <w:rFonts w:ascii="Times New Roman" w:hAnsi="Times New Roman" w:cs="Times New Roman"/>
          <w:sz w:val="28"/>
          <w:szCs w:val="28"/>
        </w:rPr>
        <w:t xml:space="preserve"> </w:t>
      </w:r>
      <w:r w:rsidRPr="00866F66">
        <w:rPr>
          <w:rFonts w:ascii="Times New Roman" w:hAnsi="Times New Roman" w:cs="Times New Roman"/>
          <w:sz w:val="28"/>
          <w:szCs w:val="28"/>
        </w:rPr>
        <w:t>статьей</w:t>
      </w:r>
      <w:r>
        <w:rPr>
          <w:rFonts w:ascii="Times New Roman" w:hAnsi="Times New Roman" w:cs="Times New Roman"/>
          <w:sz w:val="28"/>
          <w:szCs w:val="28"/>
        </w:rPr>
        <w:t xml:space="preserve"> </w:t>
      </w:r>
      <w:r w:rsidRPr="00866F66">
        <w:rPr>
          <w:rFonts w:ascii="Times New Roman" w:hAnsi="Times New Roman" w:cs="Times New Roman"/>
          <w:sz w:val="28"/>
          <w:szCs w:val="28"/>
        </w:rPr>
        <w:t>Регламента Совета депутатов</w:t>
      </w:r>
      <w:r w:rsidRPr="00866F66">
        <w:rPr>
          <w:rFonts w:ascii="Times New Roman" w:hAnsi="Times New Roman" w:cs="Times New Roman"/>
          <w:sz w:val="28"/>
          <w:szCs w:val="28"/>
        </w:rPr>
        <w:tab/>
      </w:r>
      <w:r>
        <w:rPr>
          <w:rFonts w:ascii="Times New Roman" w:hAnsi="Times New Roman" w:cs="Times New Roman"/>
          <w:sz w:val="28"/>
          <w:szCs w:val="28"/>
        </w:rPr>
        <w:t>Нижнекаменского</w:t>
      </w:r>
      <w:r w:rsidR="00AE4225">
        <w:rPr>
          <w:rFonts w:ascii="Times New Roman" w:hAnsi="Times New Roman" w:cs="Times New Roman"/>
          <w:sz w:val="28"/>
          <w:szCs w:val="28"/>
        </w:rPr>
        <w:t xml:space="preserve"> </w:t>
      </w:r>
      <w:r w:rsidRPr="000E741F">
        <w:rPr>
          <w:rFonts w:ascii="Times New Roman" w:hAnsi="Times New Roman" w:cs="Times New Roman"/>
          <w:sz w:val="28"/>
          <w:szCs w:val="28"/>
        </w:rPr>
        <w:t>сельсовета Ордынского района Новосибирской области</w:t>
      </w:r>
      <w:r>
        <w:rPr>
          <w:rFonts w:ascii="Times New Roman" w:hAnsi="Times New Roman" w:cs="Times New Roman"/>
          <w:sz w:val="24"/>
          <w:szCs w:val="24"/>
        </w:rPr>
        <w:t xml:space="preserve">, </w:t>
      </w:r>
      <w:r w:rsidRPr="00866F66">
        <w:rPr>
          <w:rFonts w:ascii="Times New Roman" w:hAnsi="Times New Roman" w:cs="Times New Roman"/>
          <w:sz w:val="28"/>
          <w:szCs w:val="28"/>
        </w:rPr>
        <w:t xml:space="preserve"> Совет депутатов</w:t>
      </w:r>
      <w:r>
        <w:rPr>
          <w:rFonts w:ascii="Times New Roman" w:hAnsi="Times New Roman" w:cs="Times New Roman"/>
          <w:sz w:val="28"/>
          <w:szCs w:val="28"/>
        </w:rPr>
        <w:t xml:space="preserve"> Нижнекаменского</w:t>
      </w:r>
      <w:r w:rsidRPr="000E741F">
        <w:rPr>
          <w:rFonts w:ascii="Times New Roman" w:hAnsi="Times New Roman" w:cs="Times New Roman"/>
          <w:sz w:val="28"/>
          <w:szCs w:val="28"/>
        </w:rPr>
        <w:t xml:space="preserve"> сельсовета Ордынского района Новосибирской области</w:t>
      </w:r>
    </w:p>
    <w:p w:rsidR="008F61F5" w:rsidRPr="00866F66" w:rsidRDefault="008F61F5" w:rsidP="00866F66">
      <w:pPr>
        <w:ind w:firstLine="284"/>
        <w:jc w:val="both"/>
        <w:rPr>
          <w:rFonts w:ascii="Times New Roman" w:hAnsi="Times New Roman" w:cs="Times New Roman"/>
          <w:sz w:val="28"/>
          <w:szCs w:val="28"/>
        </w:rPr>
      </w:pPr>
      <w:r w:rsidRPr="00866F66">
        <w:rPr>
          <w:rFonts w:ascii="Times New Roman" w:hAnsi="Times New Roman" w:cs="Times New Roman"/>
          <w:sz w:val="28"/>
          <w:szCs w:val="28"/>
        </w:rPr>
        <w:t>РЕШИЛ:</w:t>
      </w:r>
    </w:p>
    <w:p w:rsidR="00AE4225" w:rsidRDefault="008F61F5" w:rsidP="00866F66">
      <w:pPr>
        <w:ind w:firstLine="284"/>
        <w:jc w:val="both"/>
        <w:rPr>
          <w:rFonts w:ascii="Times New Roman" w:hAnsi="Times New Roman" w:cs="Times New Roman"/>
          <w:sz w:val="28"/>
          <w:szCs w:val="28"/>
        </w:rPr>
      </w:pPr>
      <w:r w:rsidRPr="00866F66">
        <w:rPr>
          <w:rFonts w:ascii="Times New Roman" w:hAnsi="Times New Roman" w:cs="Times New Roman"/>
          <w:sz w:val="28"/>
          <w:szCs w:val="28"/>
        </w:rPr>
        <w:t>1. Внести изменения в Регламент Совета депутатов</w:t>
      </w:r>
      <w:r>
        <w:rPr>
          <w:rFonts w:ascii="Times New Roman" w:hAnsi="Times New Roman" w:cs="Times New Roman"/>
          <w:sz w:val="28"/>
          <w:szCs w:val="28"/>
        </w:rPr>
        <w:t xml:space="preserve"> Нижнекаменского</w:t>
      </w:r>
      <w:r>
        <w:rPr>
          <w:rFonts w:ascii="Times New Roman" w:hAnsi="Times New Roman" w:cs="Times New Roman"/>
          <w:sz w:val="24"/>
          <w:szCs w:val="24"/>
        </w:rPr>
        <w:t xml:space="preserve"> </w:t>
      </w:r>
      <w:r w:rsidRPr="003E755F">
        <w:rPr>
          <w:rFonts w:ascii="Times New Roman" w:hAnsi="Times New Roman" w:cs="Times New Roman"/>
          <w:sz w:val="28"/>
          <w:szCs w:val="28"/>
        </w:rPr>
        <w:t xml:space="preserve">сельсовета </w:t>
      </w:r>
      <w:r w:rsidRPr="00F4258F">
        <w:rPr>
          <w:rFonts w:ascii="Times New Roman" w:hAnsi="Times New Roman" w:cs="Times New Roman"/>
          <w:sz w:val="28"/>
          <w:szCs w:val="28"/>
        </w:rPr>
        <w:t>Ордынского района Новосибирской области</w:t>
      </w:r>
      <w:r>
        <w:rPr>
          <w:rFonts w:ascii="Times New Roman" w:hAnsi="Times New Roman" w:cs="Times New Roman"/>
          <w:sz w:val="24"/>
          <w:szCs w:val="24"/>
        </w:rPr>
        <w:t xml:space="preserve"> </w:t>
      </w:r>
      <w:r w:rsidRPr="00866F66">
        <w:rPr>
          <w:rFonts w:ascii="Times New Roman" w:hAnsi="Times New Roman" w:cs="Times New Roman"/>
          <w:sz w:val="28"/>
          <w:szCs w:val="28"/>
        </w:rPr>
        <w:t xml:space="preserve"> утвержденн</w:t>
      </w:r>
      <w:r>
        <w:rPr>
          <w:rFonts w:ascii="Times New Roman" w:hAnsi="Times New Roman" w:cs="Times New Roman"/>
          <w:sz w:val="28"/>
          <w:szCs w:val="28"/>
        </w:rPr>
        <w:t>ый решением Совета депутатов от 22.03.2007 г.</w:t>
      </w:r>
      <w:r w:rsidRPr="00866F66">
        <w:rPr>
          <w:rFonts w:ascii="Times New Roman" w:hAnsi="Times New Roman" w:cs="Times New Roman"/>
          <w:sz w:val="28"/>
          <w:szCs w:val="28"/>
        </w:rPr>
        <w:t xml:space="preserve"> №</w:t>
      </w:r>
      <w:r>
        <w:rPr>
          <w:rFonts w:ascii="Times New Roman" w:hAnsi="Times New Roman" w:cs="Times New Roman"/>
          <w:sz w:val="28"/>
          <w:szCs w:val="28"/>
        </w:rPr>
        <w:t xml:space="preserve"> 18</w:t>
      </w:r>
      <w:r w:rsidR="001F61F7">
        <w:rPr>
          <w:rFonts w:ascii="Times New Roman" w:hAnsi="Times New Roman" w:cs="Times New Roman"/>
          <w:sz w:val="28"/>
          <w:szCs w:val="28"/>
        </w:rPr>
        <w:t>(</w:t>
      </w:r>
      <w:r w:rsidR="00AE4225" w:rsidRPr="00AE4225">
        <w:rPr>
          <w:rFonts w:ascii="Times New Roman" w:hAnsi="Times New Roman" w:cs="Times New Roman"/>
          <w:sz w:val="28"/>
          <w:szCs w:val="28"/>
        </w:rPr>
        <w:t>с изменениями от.02.09.2015г  63- внеочередной сессии СД Нижнекаменского сельсовета)</w:t>
      </w:r>
      <w:r w:rsidR="00AE4225">
        <w:rPr>
          <w:rFonts w:ascii="Times New Roman" w:hAnsi="Times New Roman" w:cs="Times New Roman"/>
          <w:sz w:val="28"/>
          <w:szCs w:val="28"/>
        </w:rPr>
        <w:t>;</w:t>
      </w:r>
    </w:p>
    <w:p w:rsidR="00AE4225" w:rsidRDefault="00AE4225" w:rsidP="00866F66">
      <w:pPr>
        <w:ind w:firstLine="284"/>
        <w:jc w:val="both"/>
        <w:rPr>
          <w:rFonts w:ascii="Times New Roman" w:hAnsi="Times New Roman" w:cs="Times New Roman"/>
          <w:sz w:val="28"/>
          <w:szCs w:val="28"/>
        </w:rPr>
      </w:pPr>
      <w:r>
        <w:rPr>
          <w:rFonts w:ascii="Times New Roman" w:hAnsi="Times New Roman" w:cs="Times New Roman"/>
          <w:sz w:val="28"/>
          <w:szCs w:val="28"/>
        </w:rPr>
        <w:t>1.1</w:t>
      </w:r>
      <w:r w:rsidR="001F61F7">
        <w:rPr>
          <w:rFonts w:ascii="Times New Roman" w:hAnsi="Times New Roman" w:cs="Times New Roman"/>
          <w:sz w:val="28"/>
          <w:szCs w:val="28"/>
        </w:rPr>
        <w:t>.Из пункта  20.5 исключить предложение «</w:t>
      </w:r>
      <w:r w:rsidR="001F61F7" w:rsidRPr="001F61F7">
        <w:rPr>
          <w:rFonts w:ascii="Times New Roman" w:hAnsi="Times New Roman" w:cs="Times New Roman"/>
          <w:sz w:val="28"/>
          <w:szCs w:val="28"/>
        </w:rPr>
        <w:t>Представительный орган муниципального образования вправе принять решение о проведении закрытого заседания сессии в порядке, предус</w:t>
      </w:r>
      <w:r w:rsidR="001F61F7">
        <w:rPr>
          <w:rFonts w:ascii="Times New Roman" w:hAnsi="Times New Roman" w:cs="Times New Roman"/>
          <w:sz w:val="28"/>
          <w:szCs w:val="28"/>
        </w:rPr>
        <w:t>мотренном настоящим Регламентом »</w:t>
      </w:r>
    </w:p>
    <w:p w:rsidR="00AE4225" w:rsidRDefault="001F61F7" w:rsidP="00866F66">
      <w:pPr>
        <w:ind w:firstLine="284"/>
        <w:jc w:val="both"/>
        <w:rPr>
          <w:rFonts w:ascii="Times New Roman" w:hAnsi="Times New Roman" w:cs="Times New Roman"/>
          <w:sz w:val="28"/>
          <w:szCs w:val="28"/>
        </w:rPr>
      </w:pPr>
      <w:r>
        <w:rPr>
          <w:rFonts w:ascii="Times New Roman" w:hAnsi="Times New Roman" w:cs="Times New Roman"/>
          <w:sz w:val="28"/>
          <w:szCs w:val="28"/>
        </w:rPr>
        <w:t>1.2.Пункты 20.9-20.14 признать утратившими силу;</w:t>
      </w:r>
    </w:p>
    <w:p w:rsidR="001F61F7" w:rsidRDefault="001F61F7" w:rsidP="00866F66">
      <w:pPr>
        <w:ind w:firstLine="284"/>
        <w:jc w:val="both"/>
        <w:rPr>
          <w:rFonts w:ascii="Times New Roman" w:hAnsi="Times New Roman" w:cs="Times New Roman"/>
          <w:sz w:val="28"/>
          <w:szCs w:val="28"/>
        </w:rPr>
      </w:pPr>
      <w:r>
        <w:rPr>
          <w:rFonts w:ascii="Times New Roman" w:hAnsi="Times New Roman" w:cs="Times New Roman"/>
          <w:sz w:val="28"/>
          <w:szCs w:val="28"/>
        </w:rPr>
        <w:t>1.3.подпункт «и» пункта 23.8 признать утратившим силу.</w:t>
      </w:r>
    </w:p>
    <w:p w:rsidR="008F61F5" w:rsidRPr="00866F66" w:rsidRDefault="008F61F5" w:rsidP="006A077B">
      <w:pPr>
        <w:ind w:firstLine="284"/>
        <w:jc w:val="both"/>
        <w:rPr>
          <w:rFonts w:ascii="Times New Roman" w:hAnsi="Times New Roman" w:cs="Times New Roman"/>
          <w:sz w:val="24"/>
          <w:szCs w:val="24"/>
        </w:rPr>
      </w:pPr>
      <w:r>
        <w:rPr>
          <w:rFonts w:ascii="Times New Roman" w:hAnsi="Times New Roman" w:cs="Times New Roman"/>
          <w:sz w:val="28"/>
          <w:szCs w:val="28"/>
        </w:rPr>
        <w:t xml:space="preserve">23.2.3. </w:t>
      </w:r>
      <w:r w:rsidRPr="00866F66">
        <w:rPr>
          <w:rFonts w:ascii="Times New Roman" w:hAnsi="Times New Roman" w:cs="Times New Roman"/>
          <w:sz w:val="28"/>
          <w:szCs w:val="28"/>
        </w:rPr>
        <w:t>Настоящее решение подлежит опубликованию в</w:t>
      </w:r>
      <w:r>
        <w:rPr>
          <w:rFonts w:ascii="Times New Roman" w:hAnsi="Times New Roman" w:cs="Times New Roman"/>
          <w:sz w:val="28"/>
          <w:szCs w:val="28"/>
        </w:rPr>
        <w:t xml:space="preserve"> периодическом печатном издании администрации  Нижнекаменского сельсовета Ордынского района Новосибирской области «Сельская Новь»   </w:t>
      </w:r>
      <w:r w:rsidRPr="00866F66">
        <w:rPr>
          <w:rFonts w:ascii="Times New Roman" w:hAnsi="Times New Roman" w:cs="Times New Roman"/>
          <w:sz w:val="28"/>
          <w:szCs w:val="28"/>
        </w:rPr>
        <w:t>и на официаль</w:t>
      </w:r>
      <w:r w:rsidRPr="00866F66">
        <w:rPr>
          <w:rFonts w:ascii="Times New Roman" w:hAnsi="Times New Roman" w:cs="Times New Roman"/>
          <w:sz w:val="28"/>
          <w:szCs w:val="28"/>
        </w:rPr>
        <w:softHyphen/>
        <w:t xml:space="preserve">ном сайте </w:t>
      </w:r>
      <w:r>
        <w:rPr>
          <w:rFonts w:ascii="Times New Roman" w:hAnsi="Times New Roman" w:cs="Times New Roman"/>
          <w:sz w:val="24"/>
          <w:szCs w:val="24"/>
        </w:rPr>
        <w:t xml:space="preserve"> </w:t>
      </w:r>
      <w:r>
        <w:rPr>
          <w:rFonts w:ascii="Times New Roman" w:hAnsi="Times New Roman" w:cs="Times New Roman"/>
          <w:sz w:val="28"/>
          <w:szCs w:val="28"/>
        </w:rPr>
        <w:t>администрации Нижнекаменского сельсовета Ордынского района Новосибирской области.</w:t>
      </w:r>
    </w:p>
    <w:p w:rsidR="008F61F5" w:rsidRPr="00866F66" w:rsidRDefault="008F61F5" w:rsidP="00866F66">
      <w:pPr>
        <w:ind w:firstLine="284"/>
        <w:jc w:val="both"/>
        <w:rPr>
          <w:rFonts w:ascii="Times New Roman" w:hAnsi="Times New Roman" w:cs="Times New Roman"/>
          <w:sz w:val="28"/>
          <w:szCs w:val="28"/>
        </w:rPr>
      </w:pPr>
    </w:p>
    <w:p w:rsidR="008F61F5" w:rsidRDefault="008F61F5" w:rsidP="00866F66">
      <w:pPr>
        <w:ind w:firstLine="284"/>
        <w:jc w:val="both"/>
        <w:rPr>
          <w:rFonts w:ascii="Times New Roman" w:hAnsi="Times New Roman" w:cs="Times New Roman"/>
          <w:sz w:val="28"/>
          <w:szCs w:val="28"/>
        </w:rPr>
      </w:pPr>
    </w:p>
    <w:p w:rsidR="008F61F5" w:rsidRDefault="008F61F5" w:rsidP="00866F66">
      <w:pPr>
        <w:ind w:firstLine="284"/>
        <w:jc w:val="both"/>
        <w:rPr>
          <w:rFonts w:ascii="Times New Roman" w:hAnsi="Times New Roman" w:cs="Times New Roman"/>
          <w:sz w:val="28"/>
          <w:szCs w:val="28"/>
        </w:rPr>
      </w:pPr>
    </w:p>
    <w:p w:rsidR="008F61F5" w:rsidRDefault="008F61F5" w:rsidP="00866F66">
      <w:pPr>
        <w:ind w:firstLine="284"/>
        <w:jc w:val="both"/>
        <w:rPr>
          <w:rFonts w:ascii="Times New Roman" w:hAnsi="Times New Roman" w:cs="Times New Roman"/>
          <w:sz w:val="28"/>
          <w:szCs w:val="28"/>
        </w:rPr>
      </w:pPr>
    </w:p>
    <w:p w:rsidR="008F61F5" w:rsidRDefault="008F61F5" w:rsidP="006A077B">
      <w:pPr>
        <w:ind w:firstLine="284"/>
        <w:jc w:val="both"/>
        <w:rPr>
          <w:rFonts w:ascii="Times New Roman" w:hAnsi="Times New Roman" w:cs="Times New Roman"/>
          <w:sz w:val="28"/>
          <w:szCs w:val="28"/>
        </w:rPr>
      </w:pPr>
      <w:r w:rsidRPr="00866F66">
        <w:rPr>
          <w:rFonts w:ascii="Times New Roman" w:hAnsi="Times New Roman" w:cs="Times New Roman"/>
          <w:sz w:val="28"/>
          <w:szCs w:val="28"/>
        </w:rPr>
        <w:t>Председатель Совета депутатов</w:t>
      </w:r>
      <w:r w:rsidRPr="00866F66">
        <w:rPr>
          <w:rFonts w:ascii="Times New Roman" w:hAnsi="Times New Roman" w:cs="Times New Roman"/>
          <w:sz w:val="28"/>
          <w:szCs w:val="28"/>
        </w:rPr>
        <w:tab/>
      </w:r>
      <w:r>
        <w:rPr>
          <w:rFonts w:ascii="Times New Roman" w:hAnsi="Times New Roman" w:cs="Times New Roman"/>
          <w:sz w:val="28"/>
          <w:szCs w:val="28"/>
        </w:rPr>
        <w:t xml:space="preserve">                   </w:t>
      </w:r>
      <w:r w:rsidR="001F61F7">
        <w:rPr>
          <w:rFonts w:ascii="Times New Roman" w:hAnsi="Times New Roman" w:cs="Times New Roman"/>
          <w:sz w:val="28"/>
          <w:szCs w:val="28"/>
        </w:rPr>
        <w:t xml:space="preserve">                    </w:t>
      </w:r>
      <w:proofErr w:type="spellStart"/>
      <w:r w:rsidR="001F61F7">
        <w:rPr>
          <w:rFonts w:ascii="Times New Roman" w:hAnsi="Times New Roman" w:cs="Times New Roman"/>
          <w:sz w:val="28"/>
          <w:szCs w:val="28"/>
        </w:rPr>
        <w:t>Т.П.Гидт</w:t>
      </w:r>
      <w:proofErr w:type="spellEnd"/>
      <w:r>
        <w:rPr>
          <w:rFonts w:ascii="Times New Roman" w:hAnsi="Times New Roman" w:cs="Times New Roman"/>
          <w:sz w:val="28"/>
          <w:szCs w:val="28"/>
        </w:rPr>
        <w:t xml:space="preserve">  </w:t>
      </w:r>
    </w:p>
    <w:p w:rsidR="008F61F5" w:rsidRPr="006A077B" w:rsidRDefault="008F61F5" w:rsidP="00866F66">
      <w:pPr>
        <w:ind w:firstLine="284"/>
        <w:jc w:val="both"/>
        <w:rPr>
          <w:rFonts w:ascii="Times New Roman" w:hAnsi="Times New Roman" w:cs="Times New Roman"/>
          <w:sz w:val="28"/>
          <w:szCs w:val="28"/>
        </w:rPr>
      </w:pPr>
      <w:r>
        <w:rPr>
          <w:rFonts w:ascii="Times New Roman" w:hAnsi="Times New Roman" w:cs="Times New Roman"/>
          <w:sz w:val="28"/>
          <w:szCs w:val="28"/>
        </w:rPr>
        <w:t>Нижнекаменского</w:t>
      </w:r>
      <w:r w:rsidRPr="006A077B">
        <w:rPr>
          <w:rFonts w:ascii="Times New Roman" w:hAnsi="Times New Roman" w:cs="Times New Roman"/>
          <w:sz w:val="28"/>
          <w:szCs w:val="28"/>
        </w:rPr>
        <w:t xml:space="preserve"> сельсовета Ордынского </w:t>
      </w:r>
    </w:p>
    <w:p w:rsidR="008F61F5" w:rsidRDefault="008F61F5" w:rsidP="00866F66">
      <w:pPr>
        <w:ind w:firstLine="284"/>
        <w:jc w:val="both"/>
        <w:rPr>
          <w:rFonts w:ascii="Times New Roman" w:hAnsi="Times New Roman" w:cs="Times New Roman"/>
          <w:sz w:val="28"/>
          <w:szCs w:val="28"/>
        </w:rPr>
      </w:pPr>
      <w:r>
        <w:rPr>
          <w:rFonts w:ascii="Times New Roman" w:hAnsi="Times New Roman" w:cs="Times New Roman"/>
          <w:sz w:val="28"/>
          <w:szCs w:val="28"/>
        </w:rPr>
        <w:t>района Новосибирской области</w:t>
      </w:r>
    </w:p>
    <w:p w:rsidR="000D1111" w:rsidRDefault="000D1111" w:rsidP="001F61F7">
      <w:pPr>
        <w:jc w:val="both"/>
        <w:rPr>
          <w:rFonts w:ascii="Times New Roman" w:hAnsi="Times New Roman" w:cs="Times New Roman"/>
          <w:sz w:val="28"/>
          <w:szCs w:val="28"/>
        </w:rPr>
      </w:pPr>
    </w:p>
    <w:p w:rsidR="000D1111" w:rsidRDefault="000D1111" w:rsidP="00866F66">
      <w:pPr>
        <w:ind w:firstLine="284"/>
        <w:jc w:val="both"/>
        <w:rPr>
          <w:rFonts w:ascii="Times New Roman" w:hAnsi="Times New Roman" w:cs="Times New Roman"/>
          <w:sz w:val="28"/>
          <w:szCs w:val="28"/>
        </w:rPr>
      </w:pPr>
    </w:p>
    <w:p w:rsidR="000D1111" w:rsidRPr="000D1111" w:rsidRDefault="000D1111" w:rsidP="00117AFB">
      <w:pPr>
        <w:ind w:firstLine="284"/>
        <w:jc w:val="right"/>
        <w:rPr>
          <w:rFonts w:ascii="Times New Roman" w:hAnsi="Times New Roman" w:cs="Times New Roman"/>
          <w:sz w:val="28"/>
          <w:szCs w:val="28"/>
        </w:rPr>
      </w:pPr>
      <w:r w:rsidRPr="000D1111">
        <w:rPr>
          <w:rFonts w:ascii="Times New Roman" w:hAnsi="Times New Roman" w:cs="Times New Roman"/>
          <w:sz w:val="28"/>
          <w:szCs w:val="28"/>
        </w:rPr>
        <w:t>Приложение № 1</w:t>
      </w:r>
    </w:p>
    <w:p w:rsidR="000D1111" w:rsidRPr="000D1111" w:rsidRDefault="000D1111" w:rsidP="00117AFB">
      <w:pPr>
        <w:ind w:firstLine="284"/>
        <w:jc w:val="right"/>
        <w:rPr>
          <w:rFonts w:ascii="Times New Roman" w:hAnsi="Times New Roman" w:cs="Times New Roman"/>
          <w:sz w:val="28"/>
          <w:szCs w:val="28"/>
        </w:rPr>
      </w:pPr>
    </w:p>
    <w:p w:rsidR="000D1111" w:rsidRPr="000D1111" w:rsidRDefault="000D1111" w:rsidP="00117AFB">
      <w:pPr>
        <w:ind w:firstLine="284"/>
        <w:jc w:val="right"/>
        <w:rPr>
          <w:rFonts w:ascii="Times New Roman" w:hAnsi="Times New Roman" w:cs="Times New Roman"/>
          <w:sz w:val="28"/>
          <w:szCs w:val="28"/>
        </w:rPr>
      </w:pPr>
      <w:r w:rsidRPr="000D1111">
        <w:rPr>
          <w:rFonts w:ascii="Times New Roman" w:hAnsi="Times New Roman" w:cs="Times New Roman"/>
          <w:sz w:val="28"/>
          <w:szCs w:val="28"/>
        </w:rPr>
        <w:t xml:space="preserve">к решению 18-ой сессии Совета </w:t>
      </w:r>
    </w:p>
    <w:p w:rsidR="000D1111" w:rsidRPr="000D1111" w:rsidRDefault="000D1111" w:rsidP="00117AFB">
      <w:pPr>
        <w:ind w:firstLine="284"/>
        <w:jc w:val="right"/>
        <w:rPr>
          <w:rFonts w:ascii="Times New Roman" w:hAnsi="Times New Roman" w:cs="Times New Roman"/>
          <w:sz w:val="28"/>
          <w:szCs w:val="28"/>
        </w:rPr>
      </w:pPr>
      <w:r w:rsidRPr="000D1111">
        <w:rPr>
          <w:rFonts w:ascii="Times New Roman" w:hAnsi="Times New Roman" w:cs="Times New Roman"/>
          <w:sz w:val="28"/>
          <w:szCs w:val="28"/>
        </w:rPr>
        <w:t>депутатов Нижнекаменского сельсовета</w:t>
      </w:r>
    </w:p>
    <w:p w:rsidR="000D1111" w:rsidRPr="000D1111" w:rsidRDefault="000D1111" w:rsidP="00117AFB">
      <w:pPr>
        <w:ind w:firstLine="284"/>
        <w:jc w:val="right"/>
        <w:rPr>
          <w:rFonts w:ascii="Times New Roman" w:hAnsi="Times New Roman" w:cs="Times New Roman"/>
          <w:sz w:val="28"/>
          <w:szCs w:val="28"/>
        </w:rPr>
      </w:pPr>
      <w:r w:rsidRPr="000D1111">
        <w:rPr>
          <w:rFonts w:ascii="Times New Roman" w:hAnsi="Times New Roman" w:cs="Times New Roman"/>
          <w:sz w:val="28"/>
          <w:szCs w:val="28"/>
        </w:rPr>
        <w:t>От 22.03.2007г</w:t>
      </w:r>
    </w:p>
    <w:p w:rsidR="000D1111" w:rsidRPr="000D1111" w:rsidRDefault="000D1111" w:rsidP="00117AFB">
      <w:pPr>
        <w:ind w:firstLine="284"/>
        <w:jc w:val="right"/>
        <w:rPr>
          <w:rFonts w:ascii="Times New Roman" w:hAnsi="Times New Roman" w:cs="Times New Roman"/>
          <w:sz w:val="28"/>
          <w:szCs w:val="28"/>
        </w:rPr>
      </w:pPr>
      <w:r w:rsidRPr="000D1111">
        <w:rPr>
          <w:rFonts w:ascii="Times New Roman" w:hAnsi="Times New Roman" w:cs="Times New Roman"/>
          <w:sz w:val="28"/>
          <w:szCs w:val="28"/>
        </w:rPr>
        <w:t>Изменения</w:t>
      </w:r>
      <w:proofErr w:type="gramStart"/>
      <w:r w:rsidRPr="000D1111">
        <w:rPr>
          <w:rFonts w:ascii="Times New Roman" w:hAnsi="Times New Roman" w:cs="Times New Roman"/>
          <w:sz w:val="28"/>
          <w:szCs w:val="28"/>
        </w:rPr>
        <w:t xml:space="preserve"> :</w:t>
      </w:r>
      <w:proofErr w:type="gramEnd"/>
    </w:p>
    <w:p w:rsidR="000D1111" w:rsidRPr="000D1111" w:rsidRDefault="000D1111" w:rsidP="00117AFB">
      <w:pPr>
        <w:ind w:firstLine="284"/>
        <w:jc w:val="right"/>
        <w:rPr>
          <w:rFonts w:ascii="Times New Roman" w:hAnsi="Times New Roman" w:cs="Times New Roman"/>
          <w:sz w:val="28"/>
          <w:szCs w:val="28"/>
        </w:rPr>
      </w:pPr>
      <w:r w:rsidRPr="000D1111">
        <w:rPr>
          <w:rFonts w:ascii="Times New Roman" w:hAnsi="Times New Roman" w:cs="Times New Roman"/>
          <w:sz w:val="28"/>
          <w:szCs w:val="28"/>
        </w:rPr>
        <w:t xml:space="preserve">Решение 63- </w:t>
      </w:r>
      <w:proofErr w:type="gramStart"/>
      <w:r w:rsidRPr="000D1111">
        <w:rPr>
          <w:rFonts w:ascii="Times New Roman" w:hAnsi="Times New Roman" w:cs="Times New Roman"/>
          <w:sz w:val="28"/>
          <w:szCs w:val="28"/>
        </w:rPr>
        <w:t>внеочередной</w:t>
      </w:r>
      <w:proofErr w:type="gramEnd"/>
      <w:r w:rsidRPr="000D1111">
        <w:rPr>
          <w:rFonts w:ascii="Times New Roman" w:hAnsi="Times New Roman" w:cs="Times New Roman"/>
          <w:sz w:val="28"/>
          <w:szCs w:val="28"/>
        </w:rPr>
        <w:t xml:space="preserve"> </w:t>
      </w:r>
    </w:p>
    <w:p w:rsidR="000D1111" w:rsidRPr="000D1111" w:rsidRDefault="000D1111" w:rsidP="00117AFB">
      <w:pPr>
        <w:ind w:firstLine="284"/>
        <w:jc w:val="right"/>
        <w:rPr>
          <w:rFonts w:ascii="Times New Roman" w:hAnsi="Times New Roman" w:cs="Times New Roman"/>
          <w:sz w:val="28"/>
          <w:szCs w:val="28"/>
        </w:rPr>
      </w:pPr>
      <w:r w:rsidRPr="000D1111">
        <w:rPr>
          <w:rFonts w:ascii="Times New Roman" w:hAnsi="Times New Roman" w:cs="Times New Roman"/>
          <w:sz w:val="28"/>
          <w:szCs w:val="28"/>
        </w:rPr>
        <w:t>сессии Совета депутатов</w:t>
      </w:r>
    </w:p>
    <w:p w:rsidR="000D1111" w:rsidRPr="000D1111" w:rsidRDefault="000D1111" w:rsidP="00117AFB">
      <w:pPr>
        <w:ind w:firstLine="284"/>
        <w:jc w:val="right"/>
        <w:rPr>
          <w:rFonts w:ascii="Times New Roman" w:hAnsi="Times New Roman" w:cs="Times New Roman"/>
          <w:sz w:val="28"/>
          <w:szCs w:val="28"/>
        </w:rPr>
      </w:pPr>
      <w:r w:rsidRPr="000D1111">
        <w:rPr>
          <w:rFonts w:ascii="Times New Roman" w:hAnsi="Times New Roman" w:cs="Times New Roman"/>
          <w:sz w:val="28"/>
          <w:szCs w:val="28"/>
        </w:rPr>
        <w:t xml:space="preserve">Нижнекаменского сельсовета </w:t>
      </w:r>
    </w:p>
    <w:p w:rsidR="000D1111" w:rsidRPr="000D1111" w:rsidRDefault="000D1111" w:rsidP="00117AFB">
      <w:pPr>
        <w:ind w:firstLine="284"/>
        <w:jc w:val="right"/>
        <w:rPr>
          <w:rFonts w:ascii="Times New Roman" w:hAnsi="Times New Roman" w:cs="Times New Roman"/>
          <w:sz w:val="28"/>
          <w:szCs w:val="28"/>
        </w:rPr>
      </w:pPr>
      <w:r w:rsidRPr="000D1111">
        <w:rPr>
          <w:rFonts w:ascii="Times New Roman" w:hAnsi="Times New Roman" w:cs="Times New Roman"/>
          <w:sz w:val="28"/>
          <w:szCs w:val="28"/>
        </w:rPr>
        <w:t>от.02.09.2015 г</w:t>
      </w:r>
      <w:r w:rsidR="001F61F7">
        <w:rPr>
          <w:rFonts w:ascii="Times New Roman" w:hAnsi="Times New Roman" w:cs="Times New Roman"/>
          <w:sz w:val="28"/>
          <w:szCs w:val="28"/>
        </w:rPr>
        <w:t>;</w:t>
      </w:r>
    </w:p>
    <w:p w:rsidR="001F61F7" w:rsidRPr="000D1111" w:rsidRDefault="001F61F7" w:rsidP="001F61F7">
      <w:pPr>
        <w:ind w:firstLine="284"/>
        <w:jc w:val="right"/>
        <w:rPr>
          <w:rFonts w:ascii="Times New Roman" w:hAnsi="Times New Roman" w:cs="Times New Roman"/>
          <w:sz w:val="28"/>
          <w:szCs w:val="28"/>
        </w:rPr>
      </w:pPr>
      <w:r>
        <w:rPr>
          <w:rFonts w:ascii="Times New Roman" w:hAnsi="Times New Roman" w:cs="Times New Roman"/>
          <w:sz w:val="28"/>
          <w:szCs w:val="28"/>
        </w:rPr>
        <w:t xml:space="preserve">Решение 27- </w:t>
      </w:r>
      <w:proofErr w:type="gramStart"/>
      <w:r w:rsidRPr="000D1111">
        <w:rPr>
          <w:rFonts w:ascii="Times New Roman" w:hAnsi="Times New Roman" w:cs="Times New Roman"/>
          <w:sz w:val="28"/>
          <w:szCs w:val="28"/>
        </w:rPr>
        <w:t>очередной</w:t>
      </w:r>
      <w:proofErr w:type="gramEnd"/>
      <w:r w:rsidRPr="000D1111">
        <w:rPr>
          <w:rFonts w:ascii="Times New Roman" w:hAnsi="Times New Roman" w:cs="Times New Roman"/>
          <w:sz w:val="28"/>
          <w:szCs w:val="28"/>
        </w:rPr>
        <w:t xml:space="preserve"> </w:t>
      </w:r>
    </w:p>
    <w:p w:rsidR="001F61F7" w:rsidRPr="000D1111" w:rsidRDefault="001F61F7" w:rsidP="001F61F7">
      <w:pPr>
        <w:ind w:firstLine="284"/>
        <w:jc w:val="right"/>
        <w:rPr>
          <w:rFonts w:ascii="Times New Roman" w:hAnsi="Times New Roman" w:cs="Times New Roman"/>
          <w:sz w:val="28"/>
          <w:szCs w:val="28"/>
        </w:rPr>
      </w:pPr>
      <w:r w:rsidRPr="000D1111">
        <w:rPr>
          <w:rFonts w:ascii="Times New Roman" w:hAnsi="Times New Roman" w:cs="Times New Roman"/>
          <w:sz w:val="28"/>
          <w:szCs w:val="28"/>
        </w:rPr>
        <w:t>сессии Совета депутатов</w:t>
      </w:r>
    </w:p>
    <w:p w:rsidR="001F61F7" w:rsidRPr="000D1111" w:rsidRDefault="001F61F7" w:rsidP="001F61F7">
      <w:pPr>
        <w:ind w:firstLine="284"/>
        <w:jc w:val="right"/>
        <w:rPr>
          <w:rFonts w:ascii="Times New Roman" w:hAnsi="Times New Roman" w:cs="Times New Roman"/>
          <w:sz w:val="28"/>
          <w:szCs w:val="28"/>
        </w:rPr>
      </w:pPr>
      <w:r w:rsidRPr="000D1111">
        <w:rPr>
          <w:rFonts w:ascii="Times New Roman" w:hAnsi="Times New Roman" w:cs="Times New Roman"/>
          <w:sz w:val="28"/>
          <w:szCs w:val="28"/>
        </w:rPr>
        <w:t xml:space="preserve">Нижнекаменского сельсовета </w:t>
      </w:r>
    </w:p>
    <w:p w:rsidR="000D1111" w:rsidRPr="000D1111" w:rsidRDefault="001F61F7" w:rsidP="001F61F7">
      <w:pPr>
        <w:ind w:firstLine="284"/>
        <w:jc w:val="both"/>
        <w:rPr>
          <w:rFonts w:ascii="Times New Roman" w:hAnsi="Times New Roman" w:cs="Times New Roman"/>
          <w:sz w:val="28"/>
          <w:szCs w:val="28"/>
        </w:rPr>
      </w:pPr>
      <w:r>
        <w:rPr>
          <w:rFonts w:ascii="Times New Roman" w:hAnsi="Times New Roman" w:cs="Times New Roman"/>
          <w:sz w:val="28"/>
          <w:szCs w:val="28"/>
        </w:rPr>
        <w:t xml:space="preserve">                                                                                                      от.15.06</w:t>
      </w:r>
      <w:r w:rsidRPr="000D1111">
        <w:rPr>
          <w:rFonts w:ascii="Times New Roman" w:hAnsi="Times New Roman" w:cs="Times New Roman"/>
          <w:sz w:val="28"/>
          <w:szCs w:val="28"/>
        </w:rPr>
        <w:t>.</w:t>
      </w:r>
      <w:r>
        <w:rPr>
          <w:rFonts w:ascii="Times New Roman" w:hAnsi="Times New Roman" w:cs="Times New Roman"/>
          <w:sz w:val="28"/>
          <w:szCs w:val="28"/>
        </w:rPr>
        <w:t>2018</w:t>
      </w:r>
      <w:r w:rsidRPr="000D1111">
        <w:rPr>
          <w:rFonts w:ascii="Times New Roman" w:hAnsi="Times New Roman" w:cs="Times New Roman"/>
          <w:sz w:val="28"/>
          <w:szCs w:val="28"/>
        </w:rPr>
        <w:t xml:space="preserve"> г</w:t>
      </w:r>
      <w:r>
        <w:rPr>
          <w:rFonts w:ascii="Times New Roman" w:hAnsi="Times New Roman" w:cs="Times New Roman"/>
          <w:sz w:val="28"/>
          <w:szCs w:val="28"/>
        </w:rPr>
        <w:t>.</w:t>
      </w:r>
    </w:p>
    <w:p w:rsidR="000D1111" w:rsidRPr="000D1111" w:rsidRDefault="000D1111" w:rsidP="000D1111">
      <w:pPr>
        <w:ind w:firstLine="284"/>
        <w:jc w:val="both"/>
        <w:rPr>
          <w:rFonts w:ascii="Times New Roman" w:hAnsi="Times New Roman" w:cs="Times New Roman"/>
          <w:sz w:val="28"/>
          <w:szCs w:val="28"/>
        </w:rPr>
      </w:pPr>
    </w:p>
    <w:p w:rsidR="000D1111" w:rsidRPr="000D1111" w:rsidRDefault="000D1111" w:rsidP="000D1111">
      <w:pPr>
        <w:ind w:firstLine="284"/>
        <w:jc w:val="both"/>
        <w:rPr>
          <w:rFonts w:ascii="Times New Roman" w:hAnsi="Times New Roman" w:cs="Times New Roman"/>
          <w:sz w:val="28"/>
          <w:szCs w:val="28"/>
        </w:rPr>
      </w:pPr>
    </w:p>
    <w:p w:rsidR="000D1111" w:rsidRPr="00117AFB" w:rsidRDefault="000D1111" w:rsidP="00117AFB">
      <w:pPr>
        <w:ind w:firstLine="284"/>
        <w:jc w:val="center"/>
        <w:rPr>
          <w:rFonts w:ascii="Times New Roman" w:hAnsi="Times New Roman" w:cs="Times New Roman"/>
          <w:b/>
          <w:sz w:val="28"/>
          <w:szCs w:val="28"/>
        </w:rPr>
      </w:pPr>
      <w:r w:rsidRPr="00117AFB">
        <w:rPr>
          <w:rFonts w:ascii="Times New Roman" w:hAnsi="Times New Roman" w:cs="Times New Roman"/>
          <w:b/>
          <w:sz w:val="28"/>
          <w:szCs w:val="28"/>
        </w:rPr>
        <w:t>РЕГЛАМЕНТ</w:t>
      </w:r>
    </w:p>
    <w:p w:rsidR="000D1111" w:rsidRPr="00117AFB" w:rsidRDefault="000D1111" w:rsidP="00117AFB">
      <w:pPr>
        <w:ind w:firstLine="284"/>
        <w:jc w:val="center"/>
        <w:rPr>
          <w:rFonts w:ascii="Times New Roman" w:hAnsi="Times New Roman" w:cs="Times New Roman"/>
          <w:b/>
          <w:sz w:val="36"/>
          <w:szCs w:val="36"/>
        </w:rPr>
      </w:pPr>
      <w:r w:rsidRPr="00117AFB">
        <w:rPr>
          <w:rFonts w:ascii="Times New Roman" w:hAnsi="Times New Roman" w:cs="Times New Roman"/>
          <w:b/>
          <w:sz w:val="36"/>
          <w:szCs w:val="36"/>
        </w:rPr>
        <w:t>представительного органа муниципального образования</w:t>
      </w:r>
    </w:p>
    <w:p w:rsidR="00117AFB" w:rsidRDefault="00117AFB" w:rsidP="000D1111">
      <w:pPr>
        <w:ind w:firstLine="284"/>
        <w:jc w:val="both"/>
        <w:rPr>
          <w:rFonts w:ascii="Times New Roman" w:hAnsi="Times New Roman" w:cs="Times New Roman"/>
          <w:sz w:val="28"/>
          <w:szCs w:val="28"/>
        </w:rPr>
      </w:pP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Регламент представительного органа муниципального образования – нормативный правовой акт, принятый на основании федерального законодательства, законодательства субъекта Российской Федерации, Устава муниципального образования и регулирующий порядок деятельности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Настоящий Регламент устанавливает:</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а) порядок организации работы представительного органа муниципального образования, образования и упразднения постоянных комитетов (комиссий) представительного органа муниципального образования, иных органов представительного органа муниципального образования, формирования их состава и организации их работы;</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б) порядок избрания и освобождения от должности председателя представительного органа муниципального образования, заместителя председателя представительного органа муниципального образования (если такая должность предусмотрена структурой представительного органа муниципального образования), председателей и заместителей председателей постоянных комитетов (комиссий) представительного органа муниципального образования, иных органов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в) порядок образования в представительном органе муниципального образования депутатских объединений и их права;</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г) порядок созыва и проведения сессий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д) порядок подготовки, внесения, рассмотрения проектов решений представительного органа муниципального образования и порядок их принятия;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е) иные вопросы организации деятельности представительного органа муниципального образования.</w:t>
      </w:r>
    </w:p>
    <w:p w:rsidR="00117AFB" w:rsidRDefault="00117AFB" w:rsidP="00117AFB">
      <w:pPr>
        <w:ind w:firstLine="284"/>
        <w:jc w:val="center"/>
        <w:rPr>
          <w:rFonts w:ascii="Times New Roman" w:hAnsi="Times New Roman" w:cs="Times New Roman"/>
          <w:b/>
          <w:sz w:val="28"/>
          <w:szCs w:val="28"/>
        </w:rPr>
      </w:pPr>
    </w:p>
    <w:p w:rsidR="000D1111" w:rsidRPr="00117AFB" w:rsidRDefault="00117AFB" w:rsidP="00117AFB">
      <w:pPr>
        <w:ind w:firstLine="284"/>
        <w:jc w:val="center"/>
        <w:rPr>
          <w:rFonts w:ascii="Times New Roman" w:hAnsi="Times New Roman" w:cs="Times New Roman"/>
          <w:b/>
          <w:sz w:val="28"/>
          <w:szCs w:val="28"/>
        </w:rPr>
      </w:pPr>
      <w:r>
        <w:rPr>
          <w:rFonts w:ascii="Times New Roman" w:hAnsi="Times New Roman" w:cs="Times New Roman"/>
          <w:b/>
          <w:sz w:val="28"/>
          <w:szCs w:val="28"/>
        </w:rPr>
        <w:t xml:space="preserve">Статья </w:t>
      </w:r>
      <w:r w:rsidR="000D1111" w:rsidRPr="00117AFB">
        <w:rPr>
          <w:rFonts w:ascii="Times New Roman" w:hAnsi="Times New Roman" w:cs="Times New Roman"/>
          <w:b/>
          <w:sz w:val="28"/>
          <w:szCs w:val="28"/>
        </w:rPr>
        <w:t>1. Общие положения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1.1. Представительный орган муниципального образования осуществляет свою деятельность в соответствии с Конституцией Российской Федерации, федеральным законодательством, законодательством субъекта Российской Федерации, Уставом муниципального образования, настоящим Регламентом и иными решениями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1.2. Деятельность представительного органа муниципального образования основывается на принципах соблюдения прав и свобод человека и гражданина, законности, гласности, учета мнения населения, коллективного и свободного обсуждения и решения вопросов, отнесенных к компетенции представительного органа муниципального образования, ответственности перед населением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Правом осуществления полномочий представительного органа муниципального образования по решению вопросов местного значения обладает исключительно представительный орган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1.3. Организационно-правовое и материально-техническое обеспечение деятельности представительного органа муниципального образования, его органов и должностных лиц осуществляет аппарат представительного органа или исполнительно-распорядительный орган муниципального образования (далее – местная администрация) </w:t>
      </w:r>
    </w:p>
    <w:p w:rsidR="000D1111" w:rsidRPr="000D1111" w:rsidRDefault="000D1111" w:rsidP="000D1111">
      <w:pPr>
        <w:ind w:firstLine="284"/>
        <w:jc w:val="both"/>
        <w:rPr>
          <w:rFonts w:ascii="Times New Roman" w:hAnsi="Times New Roman" w:cs="Times New Roman"/>
          <w:sz w:val="28"/>
          <w:szCs w:val="28"/>
        </w:rPr>
      </w:pPr>
    </w:p>
    <w:p w:rsidR="000D1111" w:rsidRPr="00117AFB" w:rsidRDefault="00117AFB" w:rsidP="00117AFB">
      <w:pPr>
        <w:ind w:firstLine="284"/>
        <w:jc w:val="center"/>
        <w:rPr>
          <w:rFonts w:ascii="Times New Roman" w:hAnsi="Times New Roman" w:cs="Times New Roman"/>
          <w:b/>
          <w:sz w:val="28"/>
          <w:szCs w:val="28"/>
        </w:rPr>
      </w:pPr>
      <w:r>
        <w:rPr>
          <w:rFonts w:ascii="Times New Roman" w:hAnsi="Times New Roman" w:cs="Times New Roman"/>
          <w:b/>
          <w:sz w:val="28"/>
          <w:szCs w:val="28"/>
        </w:rPr>
        <w:t xml:space="preserve"> Статья </w:t>
      </w:r>
      <w:r w:rsidR="000D1111" w:rsidRPr="00117AFB">
        <w:rPr>
          <w:rFonts w:ascii="Times New Roman" w:hAnsi="Times New Roman" w:cs="Times New Roman"/>
          <w:b/>
          <w:sz w:val="28"/>
          <w:szCs w:val="28"/>
        </w:rPr>
        <w:t>2. Должностные лица и органы представительного органа</w:t>
      </w:r>
    </w:p>
    <w:p w:rsidR="000D1111" w:rsidRPr="00117AFB" w:rsidRDefault="000D1111" w:rsidP="00117AFB">
      <w:pPr>
        <w:ind w:firstLine="284"/>
        <w:jc w:val="center"/>
        <w:rPr>
          <w:rFonts w:ascii="Times New Roman" w:hAnsi="Times New Roman" w:cs="Times New Roman"/>
          <w:b/>
          <w:sz w:val="28"/>
          <w:szCs w:val="28"/>
        </w:rPr>
      </w:pPr>
      <w:r w:rsidRPr="00117AFB">
        <w:rPr>
          <w:rFonts w:ascii="Times New Roman" w:hAnsi="Times New Roman" w:cs="Times New Roman"/>
          <w:b/>
          <w:sz w:val="28"/>
          <w:szCs w:val="28"/>
        </w:rPr>
        <w:t>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2.1. Для организации работы представительного органа муниципального образования депутаты избирают из своего состава Председателя представительного органа муниципального образования (далее – Председатель), заместителя председателя представительного органа муниципального образования  образует постоянные комиссии представительного органа муниципального образования и иные органы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2.2. Количество депутатов представительного органа муниципального образования (далее – депутатов), работающих на постоянной основе, и их должности определяются решением представительного органа муниципального образования в соответствии с Федеральным законом «Об общих принципах организации местного самоуправления в Российской Федерации».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2.3. Взаимодействие между органами представительного органа муниципального образования, должностными лицами представительного органа муниципального образования осуществляется в соответствии с настоящим Регламентом.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2.4. Взаимодействие представительного органа муниципального образования с местной администрацией и иными органами местного самоуправления, их структурными подразделениями осуществляется в соответствии с настоящим Регламентом, иными решениями представительного органа муниципального образования, правовыми актами главы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p>
    <w:p w:rsidR="000D1111" w:rsidRPr="00117AFB" w:rsidRDefault="00117AFB" w:rsidP="00117AFB">
      <w:pPr>
        <w:ind w:firstLine="284"/>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Статья </w:t>
      </w:r>
      <w:r w:rsidR="000D1111" w:rsidRPr="00117AFB">
        <w:rPr>
          <w:rFonts w:ascii="Times New Roman" w:hAnsi="Times New Roman" w:cs="Times New Roman"/>
          <w:b/>
          <w:sz w:val="28"/>
          <w:szCs w:val="28"/>
        </w:rPr>
        <w:t>3. Председатель представительного органа муниципального</w:t>
      </w:r>
    </w:p>
    <w:p w:rsidR="000D1111" w:rsidRPr="00117AFB" w:rsidRDefault="000D1111" w:rsidP="00117AFB">
      <w:pPr>
        <w:ind w:firstLine="284"/>
        <w:jc w:val="center"/>
        <w:rPr>
          <w:rFonts w:ascii="Times New Roman" w:hAnsi="Times New Roman" w:cs="Times New Roman"/>
          <w:b/>
          <w:sz w:val="28"/>
          <w:szCs w:val="28"/>
        </w:rPr>
      </w:pPr>
      <w:r w:rsidRPr="00117AFB">
        <w:rPr>
          <w:rFonts w:ascii="Times New Roman" w:hAnsi="Times New Roman" w:cs="Times New Roman"/>
          <w:b/>
          <w:sz w:val="28"/>
          <w:szCs w:val="28"/>
        </w:rPr>
        <w:t>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3.1. Председатель организует работу представительного органа муниципального образования, осуществляет свои полномочия в соответствии с действующим федеральным законодательством, законодательством субъекта Российской Федерации, Уставом муниципального образования, настоящим Регламентом и иными решениями представительного органа муниципального образования до начала полномочий представительного органа муниципального образования нового созыва.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3.2. Председатель подотчетен представительному органу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3.3. Полномочия Председателя могут быть досрочно прекращены в случаях и в порядке, установленных Уставом муниципального образования и настоящим Регламентом.</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3.4. Председатель избирается представительным органом муниципального образования из числа депутатов тайным голосованием в порядке, предусмотренном настоящим Регламентом, и осуществляет свои полномочия на постоянной основе.</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3.5. Кандидатуры на должность Председателя выдвигают депутат или группа депутатов на сессии. Возможно самовыдвижение кандидатов.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Решение об окончании формирования списка кандидатов на должность председателя принимается большинством голосов от числа депутатов, присутствующих на сессии.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Самоотводы кандидатов, выдвинутых на должность Председателя, принимаются без голосования. Данные кандидатуры исключаются из списка.</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Обсуждение проводится по всем кандидатам, давшим согласие баллотироваться на должность Председателя.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Каждому кандидату предоставляется слово для выступления, изложения своей программы, ответов на вопросы депутатов.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Очередность выступлений кандидатов определяется последовательностью их выдвижения.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3.6. Список кандидатов на должность Председателя передается в счетную комиссию для организации тайного голосования в соответствии с настоящим Регламентом.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В бюллетене для тайного голосования указываются фамилия, имя, отчество каждого кандидата.</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3.7. Кандидат на должность Председателя считается избранным, если за него проголосовало более половины от установленного числа депутатов.</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3.8. В случае</w:t>
      </w:r>
      <w:proofErr w:type="gramStart"/>
      <w:r w:rsidRPr="000D1111">
        <w:rPr>
          <w:rFonts w:ascii="Times New Roman" w:hAnsi="Times New Roman" w:cs="Times New Roman"/>
          <w:sz w:val="28"/>
          <w:szCs w:val="28"/>
        </w:rPr>
        <w:t>,</w:t>
      </w:r>
      <w:proofErr w:type="gramEnd"/>
      <w:r w:rsidRPr="000D1111">
        <w:rPr>
          <w:rFonts w:ascii="Times New Roman" w:hAnsi="Times New Roman" w:cs="Times New Roman"/>
          <w:sz w:val="28"/>
          <w:szCs w:val="28"/>
        </w:rPr>
        <w:t xml:space="preserve"> если на должность Председателя выдвинуто более двух кандидатур и ни одна из них не набрала требуемого для избрания числа голосов, проводится повторное голосование по двум кандидатурам, получившим наибольшее число голосов.</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Если в результате голосования две или более кандидатуры набрали одинаковое число голосов и это число является одним из двух наибольших, то все эти кандидатуры включаются в бюллетень для повторного голосования.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3.9. Если при повторном голосовании ни один из кандидатов не набрал требуемого для избрания числа голосов, вся процедура избрания, начиная с </w:t>
      </w:r>
      <w:r w:rsidRPr="000D1111">
        <w:rPr>
          <w:rFonts w:ascii="Times New Roman" w:hAnsi="Times New Roman" w:cs="Times New Roman"/>
          <w:sz w:val="28"/>
          <w:szCs w:val="28"/>
        </w:rPr>
        <w:lastRenderedPageBreak/>
        <w:t xml:space="preserve">выдвижения кандидатов, повторяется.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3.10. По итогам тайного голосования оформляется решение представительного органа муниципального образования об избрании Председателя.</w:t>
      </w:r>
    </w:p>
    <w:p w:rsidR="000D1111" w:rsidRPr="000D1111" w:rsidRDefault="000D1111" w:rsidP="000D1111">
      <w:pPr>
        <w:ind w:firstLine="284"/>
        <w:jc w:val="both"/>
        <w:rPr>
          <w:rFonts w:ascii="Times New Roman" w:hAnsi="Times New Roman" w:cs="Times New Roman"/>
          <w:sz w:val="28"/>
          <w:szCs w:val="28"/>
        </w:rPr>
      </w:pPr>
    </w:p>
    <w:p w:rsidR="000D1111" w:rsidRPr="000D1111" w:rsidRDefault="000D1111" w:rsidP="000D1111">
      <w:pPr>
        <w:ind w:firstLine="284"/>
        <w:jc w:val="both"/>
        <w:rPr>
          <w:rFonts w:ascii="Times New Roman" w:hAnsi="Times New Roman" w:cs="Times New Roman"/>
          <w:sz w:val="28"/>
          <w:szCs w:val="28"/>
        </w:rPr>
      </w:pPr>
    </w:p>
    <w:p w:rsidR="000D1111" w:rsidRPr="00117AFB" w:rsidRDefault="00117AFB" w:rsidP="00117AFB">
      <w:pPr>
        <w:ind w:firstLine="284"/>
        <w:jc w:val="center"/>
        <w:rPr>
          <w:rFonts w:ascii="Times New Roman" w:hAnsi="Times New Roman" w:cs="Times New Roman"/>
          <w:b/>
          <w:sz w:val="28"/>
          <w:szCs w:val="28"/>
        </w:rPr>
      </w:pPr>
      <w:r>
        <w:rPr>
          <w:rFonts w:ascii="Times New Roman" w:hAnsi="Times New Roman" w:cs="Times New Roman"/>
          <w:b/>
          <w:sz w:val="28"/>
          <w:szCs w:val="28"/>
        </w:rPr>
        <w:t xml:space="preserve">Статья </w:t>
      </w:r>
      <w:r w:rsidR="000D1111" w:rsidRPr="00117AFB">
        <w:rPr>
          <w:rFonts w:ascii="Times New Roman" w:hAnsi="Times New Roman" w:cs="Times New Roman"/>
          <w:b/>
          <w:sz w:val="28"/>
          <w:szCs w:val="28"/>
        </w:rPr>
        <w:t>4. Полномочия Председателя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4.1. Председатель:</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а) представляет представительный орган муниципального образования в отношениях с жителями муниципального образования, органами государственной власти, органами местного самоуправления, трудовыми коллективами, организациями, общественными объединениями, органами территориального общественного самоуправления;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б) осуществляет руководство подготовкой сессий представительного органа муниципального образования и вопросов, вносимых на рассмотрение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в) созывает сессии представительного органа муниципального образования, доводит до сведения депутатов и жителей муниципального образования время и место их проведения, а также проекты </w:t>
      </w:r>
      <w:proofErr w:type="gramStart"/>
      <w:r w:rsidRPr="000D1111">
        <w:rPr>
          <w:rFonts w:ascii="Times New Roman" w:hAnsi="Times New Roman" w:cs="Times New Roman"/>
          <w:sz w:val="28"/>
          <w:szCs w:val="28"/>
        </w:rPr>
        <w:t>повесток дня сессий представительного органа муниципального образования</w:t>
      </w:r>
      <w:proofErr w:type="gramEnd"/>
      <w:r w:rsidRPr="000D1111">
        <w:rPr>
          <w:rFonts w:ascii="Times New Roman" w:hAnsi="Times New Roman" w:cs="Times New Roman"/>
          <w:sz w:val="28"/>
          <w:szCs w:val="28"/>
        </w:rPr>
        <w:t xml:space="preserve">;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г) ведет заседания сессий представительного органа муниципального образования, ведает внутренним распорядком в соответствии с настоящим Регламентом;</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д) подписывает протоколы сессии представительного органа муниципального образования (совместно с секретарем сессии) и другие документы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е) оказывает содействие депутатам в осуществлении ими своих полномочий, организует обеспечение их необходимой информацией, рассматривает вопросы, связанные с освобождением депутатов от выполнения ими служебных или производственных обязанностей для работы в представительном органе муниципального образования, его органах и на избирательных округах;</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ж) координирует деятельность постоянных комитетов (комиссий) представительного органа муниципального образования, иных органов представительного органа муниципального образования, дает поручения по исполнению решений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з) принимает меры по обеспечению гласности и учета общественного мнения в работе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и) от имени представительного органа муниципального образования подписывает исковые заявления, направляемые в суд, в случаях, предусмотренных действующим законодательством;</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к) организует прием граждан, рассмотрение обращений граждан и организаций, поступающих в представительный орган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л) информирует представительный орган муниципального образования о выполнении решений и поручений представительного органа муниципального образования;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м) является распорядителем денежных средств, предусмотренных в бюджете муниципального образования на содержание и обеспечение деятельности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lastRenderedPageBreak/>
        <w:t xml:space="preserve">н) ежегодно докладывает об итогах работы представительного органа муниципального образования за год;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о) руководит работой аппарата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п)  принимает на работу и увольняет работников аппарата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р) в соответствии с трудовым законодательством применяет к работникам </w:t>
      </w:r>
      <w:proofErr w:type="gramStart"/>
      <w:r w:rsidRPr="000D1111">
        <w:rPr>
          <w:rFonts w:ascii="Times New Roman" w:hAnsi="Times New Roman" w:cs="Times New Roman"/>
          <w:sz w:val="28"/>
          <w:szCs w:val="28"/>
        </w:rPr>
        <w:t>аппарата представительного органа муниципального образования меры поощрения</w:t>
      </w:r>
      <w:proofErr w:type="gramEnd"/>
      <w:r w:rsidRPr="000D1111">
        <w:rPr>
          <w:rFonts w:ascii="Times New Roman" w:hAnsi="Times New Roman" w:cs="Times New Roman"/>
          <w:sz w:val="28"/>
          <w:szCs w:val="28"/>
        </w:rPr>
        <w:t xml:space="preserve"> и взыскания </w:t>
      </w:r>
    </w:p>
    <w:p w:rsidR="000D1111" w:rsidRPr="000D1111" w:rsidRDefault="000D1111" w:rsidP="000D1111">
      <w:pPr>
        <w:ind w:firstLine="284"/>
        <w:jc w:val="both"/>
        <w:rPr>
          <w:rFonts w:ascii="Times New Roman" w:hAnsi="Times New Roman" w:cs="Times New Roman"/>
          <w:sz w:val="28"/>
          <w:szCs w:val="28"/>
        </w:rPr>
      </w:pPr>
      <w:proofErr w:type="gramStart"/>
      <w:r w:rsidRPr="000D1111">
        <w:rPr>
          <w:rFonts w:ascii="Times New Roman" w:hAnsi="Times New Roman" w:cs="Times New Roman"/>
          <w:sz w:val="28"/>
          <w:szCs w:val="28"/>
        </w:rPr>
        <w:t>с) составляет протоколы об административных правонарушениях в случаях, предусмотренных законодательством субъекта Российской Федерации т) решает иные вопросы, порученные ему представительным органом муниципального образования либо предусмотренные федеральным законодательством, законодательством субъекта Российской Федерации, Уставом муниципального образования, настоящим Регламентом или иными решениями представительного органа муниципального образования.</w:t>
      </w:r>
      <w:proofErr w:type="gramEnd"/>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4.2. В пределах своих полномочий Председатель издает постановления и распоряжения.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4.3. Председатель может поручить выполнение отдельных своих полномочий заместителю Председателя представительного органа муниципального образования (далее – заместитель Председателя), а в случае его отсутствия – одному из депутатов.</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4.4. Председатель может поручить представлять интересы представительного органа муниципального образования в судебных органах депутату или работникам аппарата представительного органа.</w:t>
      </w:r>
    </w:p>
    <w:p w:rsidR="00117AFB" w:rsidRDefault="00117AFB" w:rsidP="00117AFB">
      <w:pPr>
        <w:ind w:firstLine="284"/>
        <w:jc w:val="center"/>
        <w:rPr>
          <w:rFonts w:ascii="Times New Roman" w:hAnsi="Times New Roman" w:cs="Times New Roman"/>
          <w:b/>
          <w:sz w:val="28"/>
          <w:szCs w:val="28"/>
        </w:rPr>
      </w:pPr>
    </w:p>
    <w:p w:rsidR="000D1111" w:rsidRPr="00117AFB" w:rsidRDefault="00117AFB" w:rsidP="00117AFB">
      <w:pPr>
        <w:ind w:firstLine="284"/>
        <w:jc w:val="center"/>
        <w:rPr>
          <w:rFonts w:ascii="Times New Roman" w:hAnsi="Times New Roman" w:cs="Times New Roman"/>
          <w:b/>
          <w:sz w:val="28"/>
          <w:szCs w:val="28"/>
        </w:rPr>
      </w:pPr>
      <w:r>
        <w:rPr>
          <w:rFonts w:ascii="Times New Roman" w:hAnsi="Times New Roman" w:cs="Times New Roman"/>
          <w:b/>
          <w:sz w:val="28"/>
          <w:szCs w:val="28"/>
        </w:rPr>
        <w:t xml:space="preserve">Статья </w:t>
      </w:r>
      <w:r w:rsidR="000D1111" w:rsidRPr="00117AFB">
        <w:rPr>
          <w:rFonts w:ascii="Times New Roman" w:hAnsi="Times New Roman" w:cs="Times New Roman"/>
          <w:b/>
          <w:sz w:val="28"/>
          <w:szCs w:val="28"/>
        </w:rPr>
        <w:t>5. Заместитель Председателя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5.1. Заместитель Председателя избирается представительным органом муниципального образования на срок полномочий представительного органа муниципального образования из числа депутатов тайным голосованием в порядке, предусмотренном настоящим Регламентом, и осуществляет свои полномочия на постоянной основе.</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5.2. Заместитель Председателя осуществляет свои полномочия в соответствии с действующим федеральным законодательством, законодательством субъекта Российской Федерации, Уставом муниципального образования, настоящим Регламентом и иными решениями представительного органа муниципального образования, а в случае отсутствия Председателя или невозможности выполнения им своих полномочий в представительном органе муниципального образования – исполняет обязанности Председателя.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5.3. Заместитель Председателя подотчетен представительному органу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5.4. Избрание заместителя Председателя осуществляется в порядке, предусмотренном для избрания Председателя.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Кандидатуры на должность заместителя Председателя выдвигают Председатель, депутат или группа депутатов. Возможно самовыдвижение кандидатов.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5.5. По итогам тайного голосования оформляется решение представительного </w:t>
      </w:r>
      <w:r w:rsidRPr="000D1111">
        <w:rPr>
          <w:rFonts w:ascii="Times New Roman" w:hAnsi="Times New Roman" w:cs="Times New Roman"/>
          <w:sz w:val="28"/>
          <w:szCs w:val="28"/>
        </w:rPr>
        <w:lastRenderedPageBreak/>
        <w:t>органа муниципального образования об избрании заместителя Председателя.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5.6. Заместитель Председателя вступает в должность с момента его избрания.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5.7. Заместитель Председателя: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а)  организует планирование работы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б) осуществляет </w:t>
      </w:r>
      <w:proofErr w:type="gramStart"/>
      <w:r w:rsidRPr="000D1111">
        <w:rPr>
          <w:rFonts w:ascii="Times New Roman" w:hAnsi="Times New Roman" w:cs="Times New Roman"/>
          <w:sz w:val="28"/>
          <w:szCs w:val="28"/>
        </w:rPr>
        <w:t>контроль за</w:t>
      </w:r>
      <w:proofErr w:type="gramEnd"/>
      <w:r w:rsidRPr="000D1111">
        <w:rPr>
          <w:rFonts w:ascii="Times New Roman" w:hAnsi="Times New Roman" w:cs="Times New Roman"/>
          <w:sz w:val="28"/>
          <w:szCs w:val="28"/>
        </w:rPr>
        <w:t xml:space="preserve"> выполнением плана работы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в) выполняет поручения представительного органа муниципального образования и Председателя;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г) проводит совещания с председателями постоянных комитетов (комиссий) представительного органа муниципального образования и работниками аппарата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д) организует взаимодействие между постоянными комитетами (комиссиями)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е) организует работу по подготовке </w:t>
      </w:r>
      <w:proofErr w:type="gramStart"/>
      <w:r w:rsidRPr="000D1111">
        <w:rPr>
          <w:rFonts w:ascii="Times New Roman" w:hAnsi="Times New Roman" w:cs="Times New Roman"/>
          <w:sz w:val="28"/>
          <w:szCs w:val="28"/>
        </w:rPr>
        <w:t>проекта сметы расходов представительного органа муниципального образования</w:t>
      </w:r>
      <w:proofErr w:type="gramEnd"/>
      <w:r w:rsidRPr="000D1111">
        <w:rPr>
          <w:rFonts w:ascii="Times New Roman" w:hAnsi="Times New Roman" w:cs="Times New Roman"/>
          <w:sz w:val="28"/>
          <w:szCs w:val="28"/>
        </w:rPr>
        <w:t xml:space="preserve">  и контролирует ее исполнение;</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ж) выполняет иные обязанности, предусмотренные решениями представительного органа муниципального образования, распоряжениями Председателя.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5.8. Полномочия заместителя Председателя могут быть досрочно прекращены в случаях и в порядке, установленных Уставом муниципального образования и настоящим Регламентом.</w:t>
      </w:r>
    </w:p>
    <w:p w:rsidR="000D1111" w:rsidRPr="000D1111" w:rsidRDefault="000D1111" w:rsidP="000D1111">
      <w:pPr>
        <w:ind w:firstLine="284"/>
        <w:jc w:val="both"/>
        <w:rPr>
          <w:rFonts w:ascii="Times New Roman" w:hAnsi="Times New Roman" w:cs="Times New Roman"/>
          <w:sz w:val="28"/>
          <w:szCs w:val="28"/>
        </w:rPr>
      </w:pPr>
    </w:p>
    <w:p w:rsidR="000D1111" w:rsidRPr="00117AFB" w:rsidRDefault="00117AFB" w:rsidP="00117AFB">
      <w:pPr>
        <w:ind w:firstLine="284"/>
        <w:jc w:val="center"/>
        <w:rPr>
          <w:rFonts w:ascii="Times New Roman" w:hAnsi="Times New Roman" w:cs="Times New Roman"/>
          <w:b/>
          <w:sz w:val="28"/>
          <w:szCs w:val="28"/>
        </w:rPr>
      </w:pPr>
      <w:r>
        <w:rPr>
          <w:rFonts w:ascii="Times New Roman" w:hAnsi="Times New Roman" w:cs="Times New Roman"/>
          <w:b/>
          <w:sz w:val="28"/>
          <w:szCs w:val="28"/>
        </w:rPr>
        <w:t xml:space="preserve">Статья </w:t>
      </w:r>
      <w:r w:rsidR="000D1111" w:rsidRPr="00117AFB">
        <w:rPr>
          <w:rFonts w:ascii="Times New Roman" w:hAnsi="Times New Roman" w:cs="Times New Roman"/>
          <w:b/>
          <w:sz w:val="28"/>
          <w:szCs w:val="28"/>
        </w:rPr>
        <w:t>6. Досрочное прекращение полномочий Председателя,</w:t>
      </w:r>
    </w:p>
    <w:p w:rsidR="000D1111" w:rsidRPr="000D1111" w:rsidRDefault="000D1111" w:rsidP="00117AFB">
      <w:pPr>
        <w:ind w:firstLine="284"/>
        <w:jc w:val="center"/>
        <w:rPr>
          <w:rFonts w:ascii="Times New Roman" w:hAnsi="Times New Roman" w:cs="Times New Roman"/>
          <w:sz w:val="28"/>
          <w:szCs w:val="28"/>
        </w:rPr>
      </w:pPr>
      <w:r w:rsidRPr="00117AFB">
        <w:rPr>
          <w:rFonts w:ascii="Times New Roman" w:hAnsi="Times New Roman" w:cs="Times New Roman"/>
          <w:b/>
          <w:sz w:val="28"/>
          <w:szCs w:val="28"/>
        </w:rPr>
        <w:t>заместителя Председателя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6.1. Полномочия Председателя, заместителя Председателя прекращаются досрочно в случаях:</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а) досрочного прекращения полномочий депутата в случаях, установленных Федеральным законом «Об общих принципах организации местного самоуправления в Российской Федерации»;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б) принятия решения представительного органа муниципального образования об освобождении от должности;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в) добровольного сложения полномочий в случае непринятия представительным органом муниципального образования решения об освобождении от должности.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6.2. Председатель, заместитель Председателя могут быть освобождены от занимаемой должности на основании их письменного заявления о добровольном сложении полномочий либо на основании письменного требования депутатов представительного органа муниципального образования об отзыве и досрочном прекращении полномочий, подписанного не менее одной третью от установленного числа депутатов (далее – требование об отзыве).</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6.3. При наличии заявления о добровольном сложении полномочий или требования об отзыве Председателя представительного органа муниципального образования или заместителя Председателя этот вопрос включается в повестку дня очередной сессии представительного органа муниципального образования.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Если заявление о добровольном сложении полномочий или требование об отзыве поступают в день сессии представительного органа муниципального </w:t>
      </w:r>
      <w:r w:rsidRPr="000D1111">
        <w:rPr>
          <w:rFonts w:ascii="Times New Roman" w:hAnsi="Times New Roman" w:cs="Times New Roman"/>
          <w:sz w:val="28"/>
          <w:szCs w:val="28"/>
        </w:rPr>
        <w:lastRenderedPageBreak/>
        <w:t>образования, этот вопрос включается в повестку дня без голосования и рассматривается незамедлительно, в любое время по ходу сессии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6.4. При рассмотрении вопроса об освобождении от должности Председателя ведение сессии представительного органа муниципального образования осуществляет заместитель Председателя, а в его отсутствие – решением представительного органа муниципального образования ведение сессии представительного органа муниципального образования поручается другому депутату. Это решение принимается большинством голосов от числа депутатов, присутствующих на сессии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6.5. Решение представительного органа муниципального образования об освобождении от должности Председателя или заместителя Председателя на основании требования об отзыве принимается тайным голосованием в порядке, установленном настоящим Регламентом.</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Решение представительного органа муниципального образования об освобождении от должности Председателя или заместителя Председателя по их заявлению принимается открытым голосованием, если иной порядок не установлен представительным органом муниципального образования.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6.6. В случае непринятия представительным органом муниципального образования решения об освобождении от должности Председателя или заместителя Председателя по их заявлению о добровольном сложении полномочий Председатель или заместитель Председателя вправе сложить свои полномочия по истечении двух месяцев после подачи заявления.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     6.7. В случае принятия представительным органом муниципального образования решения об освобождении от должности Председателя следующим вопросом, без голосования о включении в повестку дня сессии представительного органа муниципального образования, рассматривается вопрос об избрании Председателя.</w:t>
      </w:r>
    </w:p>
    <w:p w:rsidR="000D1111" w:rsidRPr="000D1111" w:rsidRDefault="000D1111" w:rsidP="000D1111">
      <w:pPr>
        <w:ind w:firstLine="284"/>
        <w:jc w:val="both"/>
        <w:rPr>
          <w:rFonts w:ascii="Times New Roman" w:hAnsi="Times New Roman" w:cs="Times New Roman"/>
          <w:sz w:val="28"/>
          <w:szCs w:val="28"/>
        </w:rPr>
      </w:pPr>
    </w:p>
    <w:p w:rsidR="000D1111" w:rsidRPr="00117AFB" w:rsidRDefault="00117AFB" w:rsidP="00117AFB">
      <w:pPr>
        <w:ind w:firstLine="284"/>
        <w:jc w:val="center"/>
        <w:rPr>
          <w:rFonts w:ascii="Times New Roman" w:hAnsi="Times New Roman" w:cs="Times New Roman"/>
          <w:b/>
          <w:sz w:val="28"/>
          <w:szCs w:val="28"/>
        </w:rPr>
      </w:pPr>
      <w:r w:rsidRPr="00117AFB">
        <w:rPr>
          <w:rFonts w:ascii="Times New Roman" w:hAnsi="Times New Roman" w:cs="Times New Roman"/>
          <w:b/>
          <w:sz w:val="28"/>
          <w:szCs w:val="28"/>
        </w:rPr>
        <w:t>Статья</w:t>
      </w:r>
      <w:r>
        <w:rPr>
          <w:rFonts w:ascii="Times New Roman" w:hAnsi="Times New Roman" w:cs="Times New Roman"/>
          <w:b/>
          <w:sz w:val="28"/>
          <w:szCs w:val="28"/>
        </w:rPr>
        <w:t xml:space="preserve"> </w:t>
      </w:r>
      <w:r w:rsidR="000D1111" w:rsidRPr="00117AFB">
        <w:rPr>
          <w:rFonts w:ascii="Times New Roman" w:hAnsi="Times New Roman" w:cs="Times New Roman"/>
          <w:b/>
          <w:sz w:val="28"/>
          <w:szCs w:val="28"/>
        </w:rPr>
        <w:t>7. Постоянные комитеты (комиссии) представительного органа</w:t>
      </w:r>
    </w:p>
    <w:p w:rsidR="000D1111" w:rsidRPr="00117AFB" w:rsidRDefault="000D1111" w:rsidP="00117AFB">
      <w:pPr>
        <w:ind w:firstLine="284"/>
        <w:jc w:val="center"/>
        <w:rPr>
          <w:rFonts w:ascii="Times New Roman" w:hAnsi="Times New Roman" w:cs="Times New Roman"/>
          <w:b/>
          <w:sz w:val="28"/>
          <w:szCs w:val="28"/>
        </w:rPr>
      </w:pPr>
      <w:r w:rsidRPr="00117AFB">
        <w:rPr>
          <w:rFonts w:ascii="Times New Roman" w:hAnsi="Times New Roman" w:cs="Times New Roman"/>
          <w:b/>
          <w:sz w:val="28"/>
          <w:szCs w:val="28"/>
        </w:rPr>
        <w:t>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7.1. </w:t>
      </w:r>
      <w:proofErr w:type="gramStart"/>
      <w:r w:rsidRPr="000D1111">
        <w:rPr>
          <w:rFonts w:ascii="Times New Roman" w:hAnsi="Times New Roman" w:cs="Times New Roman"/>
          <w:sz w:val="28"/>
          <w:szCs w:val="28"/>
        </w:rPr>
        <w:t>Представительный орган муниципального образования из числа депутатов на срок своих полномочий создает постоянные комиссии представительного органа муниципального образования (далее – комиссии) для предварительного рассмотрения и подготовки вопросов, относящихся к ведению представительного органа муниципального образования, в том числе вопросов в части осуществления контроля за исполнением органами местного самоуправления и должностными лицами местного самоуправления муниципального образования полномочий по решению вопросов местного значения.</w:t>
      </w:r>
      <w:proofErr w:type="gramEnd"/>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Представительный орган муниципального образования может упразднять, реорганизовывать ранее созданные комиссии и создавать новые комиссии.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7.2. Количество и наименование комиссий, количественный и персональный состав комиссий устанавливаются решениями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7.3. Вопросы ведения каждой комиссии определяются решением </w:t>
      </w:r>
      <w:r w:rsidRPr="000D1111">
        <w:rPr>
          <w:rFonts w:ascii="Times New Roman" w:hAnsi="Times New Roman" w:cs="Times New Roman"/>
          <w:sz w:val="28"/>
          <w:szCs w:val="28"/>
        </w:rPr>
        <w:lastRenderedPageBreak/>
        <w:t>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7.4. Председатели комиссий утверждаются на должность и освобождаются от должности представительным органом муниципального образования на основании решения соответствующей комиссии.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7.5. </w:t>
      </w:r>
      <w:proofErr w:type="gramStart"/>
      <w:r w:rsidRPr="000D1111">
        <w:rPr>
          <w:rFonts w:ascii="Times New Roman" w:hAnsi="Times New Roman" w:cs="Times New Roman"/>
          <w:sz w:val="28"/>
          <w:szCs w:val="28"/>
        </w:rPr>
        <w:t>Комиссии ответственны перед представительным органом муниципального образования и ему подотчетны, выполняют поручения представительного органа муниципального образования, Председателя и заместителя Председателя, принимают участие в рассмотрении обращений граждан и организаций, поступивших в представительный орган муниципального образования.</w:t>
      </w:r>
      <w:proofErr w:type="gramEnd"/>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 Комиссии формируются на основе письменных заявлений депутатов.</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7.6.  Все депутаты за исключением Председателя должны быть членами комиссии.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В комиссии не может быть менее трех депутатов.</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Депутат может быть членом не более двух (трех) комиссий.</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7.7. Избрание депутатов в состав комиссий осуществляется на сессии представительного органа муниципального образования. Голосование по решению представительного органа муниципального образования об избрании депутатов в состав комиссий может проводиться по спискам либо поименно.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7.8. В случае досрочного прекращения полномочий депутата депутат считается выбывшим из состава комиссии.</w:t>
      </w:r>
    </w:p>
    <w:p w:rsidR="000D1111" w:rsidRPr="000D1111" w:rsidRDefault="000D1111" w:rsidP="000D1111">
      <w:pPr>
        <w:ind w:firstLine="284"/>
        <w:jc w:val="both"/>
        <w:rPr>
          <w:rFonts w:ascii="Times New Roman" w:hAnsi="Times New Roman" w:cs="Times New Roman"/>
          <w:sz w:val="28"/>
          <w:szCs w:val="28"/>
        </w:rPr>
      </w:pPr>
    </w:p>
    <w:p w:rsidR="000D1111" w:rsidRPr="00117AFB" w:rsidRDefault="00117AFB" w:rsidP="00117AFB">
      <w:pPr>
        <w:rPr>
          <w:rFonts w:ascii="Times New Roman" w:hAnsi="Times New Roman" w:cs="Times New Roman"/>
          <w:b/>
          <w:sz w:val="28"/>
          <w:szCs w:val="28"/>
        </w:rPr>
      </w:pPr>
      <w:r>
        <w:rPr>
          <w:rFonts w:ascii="Times New Roman" w:hAnsi="Times New Roman" w:cs="Times New Roman"/>
          <w:b/>
          <w:sz w:val="28"/>
          <w:szCs w:val="28"/>
        </w:rPr>
        <w:t xml:space="preserve">Статья </w:t>
      </w:r>
      <w:r w:rsidR="000D1111" w:rsidRPr="00117AFB">
        <w:rPr>
          <w:rFonts w:ascii="Times New Roman" w:hAnsi="Times New Roman" w:cs="Times New Roman"/>
          <w:b/>
          <w:sz w:val="28"/>
          <w:szCs w:val="28"/>
        </w:rPr>
        <w:t>8. Временные (специальные) комиссии представительного органа</w:t>
      </w:r>
    </w:p>
    <w:p w:rsidR="000D1111" w:rsidRPr="00117AFB" w:rsidRDefault="000D1111" w:rsidP="00117AFB">
      <w:pPr>
        <w:ind w:firstLine="284"/>
        <w:jc w:val="center"/>
        <w:rPr>
          <w:rFonts w:ascii="Times New Roman" w:hAnsi="Times New Roman" w:cs="Times New Roman"/>
          <w:b/>
          <w:sz w:val="28"/>
          <w:szCs w:val="28"/>
        </w:rPr>
      </w:pPr>
      <w:r w:rsidRPr="00117AFB">
        <w:rPr>
          <w:rFonts w:ascii="Times New Roman" w:hAnsi="Times New Roman" w:cs="Times New Roman"/>
          <w:b/>
          <w:sz w:val="28"/>
          <w:szCs w:val="28"/>
        </w:rPr>
        <w:t>муниципального образования, рабочие группы (рабочие комиссии), иные органы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8.1. Для организации деятельности представительного органа муниципального образования, проработки отдельных вопросов могут создаваться временные (специальные) комиссии.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8.2. В состав временных (специальных) комиссий, кроме депутатов, с правом совещательного голоса могут входить независимые специалисты, представители структурных подразделений местной администрации, государственных органов, органов местного самоуправления и муниципальных органов, общественных объединений, организаций любых организационно-правовых форм, органов территориального общественного самоуправления.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8.3. Создание временных (специальных) комиссий, определение их функций, задач, объема полномочий и срока их деятельности, утверждение состава и избрание председателей временных (специальных) комиссий осуществляется решениями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8.4. Порядок работы временной (специальной) комиссии определяет председатель временной (специальной) комиссии.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8.5. По результатам работы временная (специальная) комиссия представляет представительному органу муниципального образования отчет с выводами, проектами решений представительного органа муниципального образования, рекомендациями.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По результатам отчета временной (специальной) комиссии представительный орган муниципального образования принимает решение о прекращении деятельности временной (специальной) комиссии или о продлении срока ее </w:t>
      </w:r>
      <w:r w:rsidRPr="000D1111">
        <w:rPr>
          <w:rFonts w:ascii="Times New Roman" w:hAnsi="Times New Roman" w:cs="Times New Roman"/>
          <w:sz w:val="28"/>
          <w:szCs w:val="28"/>
        </w:rPr>
        <w:lastRenderedPageBreak/>
        <w:t>деятельности.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8.6. По решению представительного органа муниципального образования, распоряжению Председателя представительного органа муниципального образования или решению постоянного комитета (комиссии) для выполнения определенной задачи (задач) могут быть образованы рабочие группы (рабочие комиссии) представительного органа муниципального образования (далее – рабочие группы).</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8.7. В состав рабочей группы, кроме депутатов, могут входить независимые специалисты, представители структурных подразделений местной администрации, государственных органов, органов местного самоуправления и муниципальных органов, общественных объединений, организаций любых организационно-правовых форм, органов территориального общественного самоуправления.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8.8. В решении представительного органа муниципального образования, распоряжении Председателя представительного органа муниципального образования или решении постоянной комиссии о создании рабочей группы должны содержаться следующие положения: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а) цель создания рабочей группы;</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б) численность и состав рабочей группы;</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в) руководитель рабочей группы из числа депутатов;</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г) срок предоставления отчета с письменным обоснованием сделанных выводов, предложениями или заключением.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8.9. Деятельность рабочей группы прекращается после выполнения возложенных на нее задач.</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8.10. При создании рабочей группы по доработке проектов решений представительного органа муниципального образования кроме лиц, перечисленных в пункте 8.5 настоящего Регламента, в состав рабочей группы включается представитель субъекта правотворческой инициативы, внесшего проект решения представительного органа муниципального образования.</w:t>
      </w:r>
    </w:p>
    <w:p w:rsidR="000D1111" w:rsidRPr="000D1111" w:rsidRDefault="000D1111" w:rsidP="00117AFB">
      <w:pPr>
        <w:ind w:firstLine="284"/>
        <w:jc w:val="both"/>
        <w:rPr>
          <w:rFonts w:ascii="Times New Roman" w:hAnsi="Times New Roman" w:cs="Times New Roman"/>
          <w:sz w:val="28"/>
          <w:szCs w:val="28"/>
        </w:rPr>
      </w:pPr>
      <w:r w:rsidRPr="000D1111">
        <w:rPr>
          <w:rFonts w:ascii="Times New Roman" w:hAnsi="Times New Roman" w:cs="Times New Roman"/>
          <w:sz w:val="28"/>
          <w:szCs w:val="28"/>
        </w:rPr>
        <w:t>8.12. Для организации своей деятельности, проработки отдельных вопросов в структуре представительного органа муниципального образования из числа депутатов могут быть образованы иные постоянные или временные органы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8.13. Образование постоянных или временных органов представительного органа муниципального образования с указанием целей их создания, полномочий, срока и порядка деятельности, а также избрание в их состав депутатов и избрание председателей этих органов осуществляется решением представительного органа муниципального образования.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8.14. Постоянные или временные органы представительного органа муниципального образования могут образовываться на срок, не превышающий срок полномочий представительного органа муниципального образования соответствующего созыва.</w:t>
      </w:r>
    </w:p>
    <w:p w:rsidR="000D1111" w:rsidRPr="000D1111" w:rsidRDefault="000D1111" w:rsidP="000D1111">
      <w:pPr>
        <w:ind w:firstLine="284"/>
        <w:jc w:val="both"/>
        <w:rPr>
          <w:rFonts w:ascii="Times New Roman" w:hAnsi="Times New Roman" w:cs="Times New Roman"/>
          <w:sz w:val="28"/>
          <w:szCs w:val="28"/>
        </w:rPr>
      </w:pPr>
    </w:p>
    <w:p w:rsidR="000D1111" w:rsidRPr="000D1111" w:rsidRDefault="00117AFB" w:rsidP="000D1111">
      <w:pPr>
        <w:ind w:firstLine="284"/>
        <w:jc w:val="center"/>
        <w:rPr>
          <w:rFonts w:ascii="Times New Roman" w:hAnsi="Times New Roman" w:cs="Times New Roman"/>
          <w:b/>
          <w:sz w:val="28"/>
          <w:szCs w:val="28"/>
        </w:rPr>
      </w:pPr>
      <w:r>
        <w:rPr>
          <w:rFonts w:ascii="Times New Roman" w:hAnsi="Times New Roman" w:cs="Times New Roman"/>
          <w:b/>
          <w:sz w:val="28"/>
          <w:szCs w:val="28"/>
        </w:rPr>
        <w:t xml:space="preserve">Статья </w:t>
      </w:r>
      <w:r w:rsidR="000D1111" w:rsidRPr="000D1111">
        <w:rPr>
          <w:rFonts w:ascii="Times New Roman" w:hAnsi="Times New Roman" w:cs="Times New Roman"/>
          <w:b/>
          <w:sz w:val="28"/>
          <w:szCs w:val="28"/>
        </w:rPr>
        <w:t>9. Порядок образования депутатских объединений</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9.1. Депутаты вправе образовывать в представительном органе муниципального образования депутатские объединения.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9.2. Депутатские объединения образуются на добровольной основе в </w:t>
      </w:r>
      <w:r w:rsidRPr="000D1111">
        <w:rPr>
          <w:rFonts w:ascii="Times New Roman" w:hAnsi="Times New Roman" w:cs="Times New Roman"/>
          <w:sz w:val="28"/>
          <w:szCs w:val="28"/>
        </w:rPr>
        <w:lastRenderedPageBreak/>
        <w:t xml:space="preserve">количестве не менее 3 депутатов.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9.3. Об образовании депутатского объединения и о его списочном составе, а также об изменении состава депутатского объединения или прекращении деятельности депутатского объединения руководитель депутатского объединения или иной представитель депутатского объединения по поручению депутатского объединения письменно информирует председателя представительного органа муниципального образования для обязательного оглашения на ближайшей сессии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9.4. Депутат вправе состоять только в одном депутатском объединении.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9.5. Депутаты, не вошедшие ни в одно из депутатских объединений при их создании либо выбывшие из депутатского объединения, в дальнейшем могут войти в любое из них при согласии депутатского объединения.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9.6. В случае если число членов депутатского объединения становится менее 3 человек, то деятельность соответствующего депутатского объединения считается прекращенной, о чем председатель представительного органа муниципального образования сообщает на очередной сессии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9.7. Об образовании депутатского объединения, изменении его состава и о прекращении деятельности депутатского объединения делается запись в протоколе сессии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9.8. Внутренняя деятельность депутатских объединений организуется ими самостоятельно.</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9.10. Депутатское объединение имеет право:</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а) на внеочередное выступление по обсуждаемому вопросу во время сессии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б) на внесение и распространение в представительном органе муниципального образования информационных материалов, заявлений депутатского объединения, в том числе во время заседания сессии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в) требовать перерыва во время </w:t>
      </w:r>
      <w:proofErr w:type="gramStart"/>
      <w:r w:rsidRPr="000D1111">
        <w:rPr>
          <w:rFonts w:ascii="Times New Roman" w:hAnsi="Times New Roman" w:cs="Times New Roman"/>
          <w:sz w:val="28"/>
          <w:szCs w:val="28"/>
        </w:rPr>
        <w:t>проведения заседания сессии представительного органа муниципального образования</w:t>
      </w:r>
      <w:proofErr w:type="gramEnd"/>
      <w:r w:rsidRPr="000D1111">
        <w:rPr>
          <w:rFonts w:ascii="Times New Roman" w:hAnsi="Times New Roman" w:cs="Times New Roman"/>
          <w:sz w:val="28"/>
          <w:szCs w:val="28"/>
        </w:rPr>
        <w:t xml:space="preserve"> для проведения консультаций в порядке, предусмотренном настоящим Регламентом.</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г) иные права, предусмотренные настоящим Регламентом.</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9.11. Уполномоченные лица депутатского объединения имеют право представлять депутатское объединение в составе временных (специальных) комиссий представительного органа муниципального образования, рабочих группах (рабочих комиссиях) представительного органа муниципального образования, иных органах представительного органа муниципального образования. </w:t>
      </w:r>
    </w:p>
    <w:p w:rsidR="000D1111" w:rsidRPr="000D1111" w:rsidRDefault="000D1111" w:rsidP="000D1111">
      <w:pPr>
        <w:ind w:firstLine="284"/>
        <w:jc w:val="both"/>
        <w:rPr>
          <w:rFonts w:ascii="Times New Roman" w:hAnsi="Times New Roman" w:cs="Times New Roman"/>
          <w:sz w:val="28"/>
          <w:szCs w:val="28"/>
        </w:rPr>
      </w:pPr>
    </w:p>
    <w:p w:rsidR="000D1111" w:rsidRPr="000D1111" w:rsidRDefault="000D1111" w:rsidP="000D1111">
      <w:pPr>
        <w:ind w:firstLine="284"/>
        <w:jc w:val="both"/>
        <w:rPr>
          <w:rFonts w:ascii="Times New Roman" w:hAnsi="Times New Roman" w:cs="Times New Roman"/>
          <w:sz w:val="28"/>
          <w:szCs w:val="28"/>
        </w:rPr>
      </w:pPr>
    </w:p>
    <w:p w:rsidR="000D1111" w:rsidRPr="000D1111" w:rsidRDefault="000D1111" w:rsidP="000D1111">
      <w:pPr>
        <w:ind w:firstLine="284"/>
        <w:jc w:val="both"/>
        <w:rPr>
          <w:rFonts w:ascii="Times New Roman" w:hAnsi="Times New Roman" w:cs="Times New Roman"/>
          <w:sz w:val="28"/>
          <w:szCs w:val="28"/>
        </w:rPr>
      </w:pPr>
    </w:p>
    <w:p w:rsidR="000D1111" w:rsidRPr="000D1111" w:rsidRDefault="000D1111" w:rsidP="000D1111">
      <w:pPr>
        <w:ind w:firstLine="284"/>
        <w:jc w:val="center"/>
        <w:rPr>
          <w:rFonts w:ascii="Times New Roman" w:hAnsi="Times New Roman" w:cs="Times New Roman"/>
          <w:b/>
          <w:sz w:val="28"/>
          <w:szCs w:val="28"/>
        </w:rPr>
      </w:pPr>
      <w:r>
        <w:rPr>
          <w:rFonts w:ascii="Times New Roman" w:hAnsi="Times New Roman" w:cs="Times New Roman"/>
          <w:b/>
          <w:sz w:val="28"/>
          <w:szCs w:val="28"/>
        </w:rPr>
        <w:t xml:space="preserve">Статья </w:t>
      </w:r>
      <w:r w:rsidRPr="000D1111">
        <w:rPr>
          <w:rFonts w:ascii="Times New Roman" w:hAnsi="Times New Roman" w:cs="Times New Roman"/>
          <w:b/>
          <w:sz w:val="28"/>
          <w:szCs w:val="28"/>
        </w:rPr>
        <w:t>10. Планирование работы представительного органа</w:t>
      </w:r>
    </w:p>
    <w:p w:rsidR="000D1111" w:rsidRPr="000D1111" w:rsidRDefault="000D1111" w:rsidP="000D1111">
      <w:pPr>
        <w:ind w:firstLine="284"/>
        <w:jc w:val="center"/>
        <w:rPr>
          <w:rFonts w:ascii="Times New Roman" w:hAnsi="Times New Roman" w:cs="Times New Roman"/>
          <w:b/>
          <w:sz w:val="28"/>
          <w:szCs w:val="28"/>
        </w:rPr>
      </w:pPr>
      <w:r w:rsidRPr="000D1111">
        <w:rPr>
          <w:rFonts w:ascii="Times New Roman" w:hAnsi="Times New Roman" w:cs="Times New Roman"/>
          <w:b/>
          <w:sz w:val="28"/>
          <w:szCs w:val="28"/>
        </w:rPr>
        <w:t>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10.1. Деятельность представительного органа муниципального образования, постоянных комиссий осуществляется в соответствии с планами работы на соответствующий период.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lastRenderedPageBreak/>
        <w:t xml:space="preserve">10.2. Планирование работы представительного органа муниципального образования осуществляется в следующих формах: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а) годовой (перспективный) план работы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б) квартальный план работы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в) ежемесячный календарный план работы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10.3. </w:t>
      </w:r>
      <w:proofErr w:type="gramStart"/>
      <w:r w:rsidRPr="000D1111">
        <w:rPr>
          <w:rFonts w:ascii="Times New Roman" w:hAnsi="Times New Roman" w:cs="Times New Roman"/>
          <w:sz w:val="28"/>
          <w:szCs w:val="28"/>
        </w:rPr>
        <w:t>Предложения о включении вопроса в годовой и (или) квартальный план работы представительного органа муниципального образования могут вносить депутаты, комиссии, депутатские объединения, глава муниципального образования, контрольный орган муниципального образования, избирательная комиссия муниципального образования.</w:t>
      </w:r>
      <w:proofErr w:type="gramEnd"/>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Инициатор внесения предложения в план работы представительного органа является ответственным за его подготовку.</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10.4. Предложения о включении вопроса в план работы представительного органа муниципального образования направляются Председателю представительного органа муниципального образования не позднее, чем за 30 дней до начала планируемого периода, и должны предусматривать: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а) наименование проекта решения представительного органа муниципального образования или мероприятия;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б) наименование субъекта правотворческой инициативы, который вносит проект решения представительного органа муниципального образования или орган, ответственный за подготовку мероприятия;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в) срок </w:t>
      </w:r>
      <w:proofErr w:type="gramStart"/>
      <w:r w:rsidRPr="000D1111">
        <w:rPr>
          <w:rFonts w:ascii="Times New Roman" w:hAnsi="Times New Roman" w:cs="Times New Roman"/>
          <w:sz w:val="28"/>
          <w:szCs w:val="28"/>
        </w:rPr>
        <w:t>рассмотрения проекта решения представительного органа муниципального образования</w:t>
      </w:r>
      <w:proofErr w:type="gramEnd"/>
      <w:r w:rsidRPr="000D1111">
        <w:rPr>
          <w:rFonts w:ascii="Times New Roman" w:hAnsi="Times New Roman" w:cs="Times New Roman"/>
          <w:sz w:val="28"/>
          <w:szCs w:val="28"/>
        </w:rPr>
        <w:t xml:space="preserve"> на сессии представительного органа муниципального образования или проведения мероприятия.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10.5. Граждане, органы территориального общественного самоуправления, организации могут вносить предложения в годовой и (или) квартальный план работы представительного органа муниципального образования депутатам или в постоянные комиссии.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10.6. В годовой план работы представительного органа муниципального образования включаются вопросы о проектах решений представительного органа муниципального образования.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В квартальный план работы представительного органа муниципального образования включаются вопросы, вносимые на рассмотрение сессии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10.7. Утвержденные годовой, квартальные планы работы представительного органа муниципального образования направляются главе муниципального образования, депутатам, прокурору муниципального района.</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10.8. Предложения по изменению годового и (или) квартального планов работы представительного органа муниципального образования (об исключении отдельных вопросов, уточнении формулировок, о включении дополнительных вопросов) представляются Председателю в письменном виде не позднее 15 дней до наступления срока рассмотрения вопроса (проведения мероприятия).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Изменения в годовой и (или) квартальный план работы представительного органа муниципального образования вносятся решениями представительного </w:t>
      </w:r>
      <w:r w:rsidRPr="000D1111">
        <w:rPr>
          <w:rFonts w:ascii="Times New Roman" w:hAnsi="Times New Roman" w:cs="Times New Roman"/>
          <w:sz w:val="28"/>
          <w:szCs w:val="28"/>
        </w:rPr>
        <w:lastRenderedPageBreak/>
        <w:t>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p>
    <w:p w:rsidR="000D1111" w:rsidRPr="000D1111" w:rsidRDefault="000D1111" w:rsidP="000D1111">
      <w:pPr>
        <w:ind w:firstLine="284"/>
        <w:jc w:val="center"/>
        <w:rPr>
          <w:rFonts w:ascii="Times New Roman" w:hAnsi="Times New Roman" w:cs="Times New Roman"/>
          <w:b/>
          <w:sz w:val="28"/>
          <w:szCs w:val="28"/>
        </w:rPr>
      </w:pPr>
      <w:r>
        <w:rPr>
          <w:rFonts w:ascii="Times New Roman" w:hAnsi="Times New Roman" w:cs="Times New Roman"/>
          <w:b/>
          <w:sz w:val="28"/>
          <w:szCs w:val="28"/>
        </w:rPr>
        <w:t xml:space="preserve">Статья </w:t>
      </w:r>
      <w:r w:rsidRPr="000D1111">
        <w:rPr>
          <w:rFonts w:ascii="Times New Roman" w:hAnsi="Times New Roman" w:cs="Times New Roman"/>
          <w:b/>
          <w:sz w:val="28"/>
          <w:szCs w:val="28"/>
        </w:rPr>
        <w:t>11. Порядок работы представительного органа</w:t>
      </w:r>
    </w:p>
    <w:p w:rsidR="000D1111" w:rsidRPr="000D1111" w:rsidRDefault="000D1111" w:rsidP="000D1111">
      <w:pPr>
        <w:ind w:firstLine="284"/>
        <w:jc w:val="center"/>
        <w:rPr>
          <w:rFonts w:ascii="Times New Roman" w:hAnsi="Times New Roman" w:cs="Times New Roman"/>
          <w:b/>
          <w:sz w:val="28"/>
          <w:szCs w:val="28"/>
        </w:rPr>
      </w:pPr>
      <w:r w:rsidRPr="000D1111">
        <w:rPr>
          <w:rFonts w:ascii="Times New Roman" w:hAnsi="Times New Roman" w:cs="Times New Roman"/>
          <w:b/>
          <w:sz w:val="28"/>
          <w:szCs w:val="28"/>
        </w:rPr>
        <w:t>муниципального образования, комиссий</w:t>
      </w:r>
    </w:p>
    <w:p w:rsidR="000D1111" w:rsidRPr="000D1111" w:rsidRDefault="000D1111" w:rsidP="000D1111">
      <w:pPr>
        <w:ind w:firstLine="284"/>
        <w:jc w:val="both"/>
        <w:rPr>
          <w:rFonts w:ascii="Times New Roman" w:hAnsi="Times New Roman" w:cs="Times New Roman"/>
          <w:sz w:val="28"/>
          <w:szCs w:val="28"/>
        </w:rPr>
      </w:pP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11.1. Основной формой работы представительного органа муниципального образования является сессия представительного органа муниципального образования (далее – сессия), на которой принимаются решения по вопросам, отнесенным действующим законодательством к ведению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11.2. Предварительное обсуждение вопросов, вносимых на рассмотрение сессии, осуществляется на заседаниях комиссий.</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11.3. Деятельность комиссий осуществляется в соответствии с </w:t>
      </w:r>
      <w:proofErr w:type="gramStart"/>
      <w:r w:rsidRPr="000D1111">
        <w:rPr>
          <w:rFonts w:ascii="Times New Roman" w:hAnsi="Times New Roman" w:cs="Times New Roman"/>
          <w:sz w:val="28"/>
          <w:szCs w:val="28"/>
        </w:rPr>
        <w:t>годовым</w:t>
      </w:r>
      <w:proofErr w:type="gramEnd"/>
      <w:r w:rsidRPr="000D1111">
        <w:rPr>
          <w:rFonts w:ascii="Times New Roman" w:hAnsi="Times New Roman" w:cs="Times New Roman"/>
          <w:sz w:val="28"/>
          <w:szCs w:val="28"/>
        </w:rPr>
        <w:t xml:space="preserve"> и квартальными планами работы постоянных комиссий, утверждаемыми на заседаниях комиссий, и планами работы представительного органа муниципального образования.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11.4. Заседания комиссий проводятся по мере необходимости, но не реже одного раза в месяц.</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Заседания комиссий являются открытыми. Комиссия вправе принять решение о проведении закрытого заседания.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Комиссии могут проводить совместные заседания. При этом каждой комиссией принимается самостоятельное решение по рассматриваемым вопросам.</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11.5. Комиссия правомочна принимать решения, если на заседании присутствует более половины ее количественного состава.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Решения комиссии принимаются большинством голосов от числа присутствующих членов комиссии.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11.6. Проекты планов работы комиссии формируются председателем комиссии на основе годового и квартальных планов работы представительного органа муниципального образования, предложений Председателя представительного органа муниципального образования, членов комиссии, обращений граждан и организаций не позднее, чем за 5 дней до начала планируемого периода.</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11.7. При рассмотрении проектов решений представительного органа муниципального образования на заседание постоянной комиссии приглашаются представители субъекта правотворческой инициативы, внесшего проект решения представительного органа муниципального образования. </w:t>
      </w:r>
    </w:p>
    <w:p w:rsidR="000D1111" w:rsidRPr="000D1111" w:rsidRDefault="000D1111" w:rsidP="000D1111">
      <w:pPr>
        <w:ind w:firstLine="284"/>
        <w:jc w:val="both"/>
        <w:rPr>
          <w:rFonts w:ascii="Times New Roman" w:hAnsi="Times New Roman" w:cs="Times New Roman"/>
          <w:sz w:val="28"/>
          <w:szCs w:val="28"/>
        </w:rPr>
      </w:pPr>
    </w:p>
    <w:p w:rsidR="000D1111" w:rsidRPr="000D1111" w:rsidRDefault="000D1111" w:rsidP="000D1111">
      <w:pPr>
        <w:ind w:firstLine="284"/>
        <w:jc w:val="center"/>
        <w:rPr>
          <w:rFonts w:ascii="Times New Roman" w:hAnsi="Times New Roman" w:cs="Times New Roman"/>
          <w:b/>
          <w:sz w:val="28"/>
          <w:szCs w:val="28"/>
        </w:rPr>
      </w:pPr>
      <w:r>
        <w:rPr>
          <w:rFonts w:ascii="Times New Roman" w:hAnsi="Times New Roman" w:cs="Times New Roman"/>
          <w:b/>
          <w:sz w:val="28"/>
          <w:szCs w:val="28"/>
        </w:rPr>
        <w:t xml:space="preserve">Статья </w:t>
      </w:r>
      <w:r w:rsidRPr="000D1111">
        <w:rPr>
          <w:rFonts w:ascii="Times New Roman" w:hAnsi="Times New Roman" w:cs="Times New Roman"/>
          <w:b/>
          <w:sz w:val="28"/>
          <w:szCs w:val="28"/>
        </w:rPr>
        <w:t>12. Мероприятия в представительном органе</w:t>
      </w:r>
    </w:p>
    <w:p w:rsidR="000D1111" w:rsidRPr="000D1111" w:rsidRDefault="000D1111" w:rsidP="000D1111">
      <w:pPr>
        <w:ind w:firstLine="284"/>
        <w:jc w:val="center"/>
        <w:rPr>
          <w:rFonts w:ascii="Times New Roman" w:hAnsi="Times New Roman" w:cs="Times New Roman"/>
          <w:sz w:val="28"/>
          <w:szCs w:val="28"/>
        </w:rPr>
      </w:pPr>
      <w:r w:rsidRPr="000D1111">
        <w:rPr>
          <w:rFonts w:ascii="Times New Roman" w:hAnsi="Times New Roman" w:cs="Times New Roman"/>
          <w:b/>
          <w:sz w:val="28"/>
          <w:szCs w:val="28"/>
        </w:rPr>
        <w:t>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12.1. По инициативе представительного органа муниципального образования, Председателя, комиссии или депутатского объединения могут проводиться депутатские слушания, собрания депутатов, совещания, «круглые столы», семинары, конференции и другие мероприятия, связанные с деятельностью представительного органа муниципального образования и его органов.</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12.2. Во время проведения указанных мероприятий ведется протокол, который подписывается председательствующим на соответствующем мероприятии.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12.3. По решению представительного органа муниципального образования для </w:t>
      </w:r>
      <w:r w:rsidRPr="000D1111">
        <w:rPr>
          <w:rFonts w:ascii="Times New Roman" w:hAnsi="Times New Roman" w:cs="Times New Roman"/>
          <w:sz w:val="28"/>
          <w:szCs w:val="28"/>
        </w:rPr>
        <w:lastRenderedPageBreak/>
        <w:t>обсуждения проектов муниципальных правовых актов по вопросам местного значения могут проводиться публичные слушания с участием жителей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Публичные слушания проводятся в соответствии с Уставом муниципального образования и Положением о публичных слушаниях.</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12.4. Депутатские слушания – открытое обсуждение наиболее важных проектов нормативных правовых решений представительного органа муниципального образования и вопросов местного значения.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Информация о месте и времени проведения депутатских слушаний, а также о вопросах (проектах решений представительного органа муниципального образования), выносимых на обсуждение депутатских слушаний, доводится до сведения депутатов не позднее, чем за 3 рабочих дня.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Информация о теме депутатских слушаний, месте и времени их проведения по решению инициатора проведения депутатских слушаний может быть опубликована в средствах массовой информации.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Состав лиц, приглашенных на депутатские слушания, определяется инициатором проведения депутатских слушаний. Приглашенные лица выступают на депутатских слушаниях с разрешения председательствующего.</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По обсуждаемым на депутатских слушаниях вопросам могут быть приняты документы, носящие рекомендательный характер. Рекомендации депутатских слушаний доводятся до сведения депутатов и, по решению инициатора проведения депутатских слушаний, могут быть опубликованы в средствах массовой информации.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12.5. Собрание депутатов – форма работы представительного органа муниципального образования для обсуждения вопросов по организации деятельности представительного органа муниципального образования, наиболее важных проектов решений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Информация о месте и времени проведения собрания депутатов, а также о вопросах (проектах решений представительного органа муниципального образования), выносимых на обсуждение собрания депутатов, доводится до сведения депутатов не позднее, чем за 3 рабочих дня.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По результатам обсуждения на собрании депутатов могут быть даны поручения Председателю представительного органа муниципального образования, заместителю Председателя представительного органа муниципального образования, депутатам.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12.6. Иные мероприятия представительного органа муниципального образования проводятся в порядке, определяемом инициаторами проведения мероприятия. </w:t>
      </w:r>
    </w:p>
    <w:p w:rsidR="000D1111" w:rsidRPr="000D1111" w:rsidRDefault="000D1111" w:rsidP="000D1111">
      <w:pPr>
        <w:ind w:firstLine="284"/>
        <w:jc w:val="both"/>
        <w:rPr>
          <w:rFonts w:ascii="Times New Roman" w:hAnsi="Times New Roman" w:cs="Times New Roman"/>
          <w:sz w:val="28"/>
          <w:szCs w:val="28"/>
        </w:rPr>
      </w:pPr>
    </w:p>
    <w:p w:rsidR="000D1111" w:rsidRPr="000D1111" w:rsidRDefault="000D1111" w:rsidP="000D1111">
      <w:pPr>
        <w:ind w:firstLine="284"/>
        <w:jc w:val="both"/>
        <w:rPr>
          <w:rFonts w:ascii="Times New Roman" w:hAnsi="Times New Roman" w:cs="Times New Roman"/>
          <w:sz w:val="28"/>
          <w:szCs w:val="28"/>
        </w:rPr>
      </w:pPr>
    </w:p>
    <w:p w:rsidR="000D1111" w:rsidRDefault="000D1111" w:rsidP="000D1111">
      <w:pPr>
        <w:ind w:firstLine="284"/>
        <w:jc w:val="center"/>
        <w:rPr>
          <w:rFonts w:ascii="Times New Roman" w:hAnsi="Times New Roman" w:cs="Times New Roman"/>
          <w:b/>
          <w:sz w:val="28"/>
          <w:szCs w:val="28"/>
        </w:rPr>
      </w:pPr>
    </w:p>
    <w:p w:rsidR="000D1111" w:rsidRDefault="000D1111" w:rsidP="000D1111">
      <w:pPr>
        <w:ind w:firstLine="284"/>
        <w:jc w:val="center"/>
        <w:rPr>
          <w:rFonts w:ascii="Times New Roman" w:hAnsi="Times New Roman" w:cs="Times New Roman"/>
          <w:b/>
          <w:sz w:val="28"/>
          <w:szCs w:val="28"/>
        </w:rPr>
      </w:pPr>
    </w:p>
    <w:p w:rsidR="000D1111" w:rsidRPr="000D1111" w:rsidRDefault="000D1111" w:rsidP="000D1111">
      <w:pPr>
        <w:ind w:firstLine="284"/>
        <w:jc w:val="center"/>
        <w:rPr>
          <w:rFonts w:ascii="Times New Roman" w:hAnsi="Times New Roman" w:cs="Times New Roman"/>
          <w:b/>
          <w:sz w:val="28"/>
          <w:szCs w:val="28"/>
        </w:rPr>
      </w:pPr>
      <w:r>
        <w:rPr>
          <w:rFonts w:ascii="Times New Roman" w:hAnsi="Times New Roman" w:cs="Times New Roman"/>
          <w:b/>
          <w:sz w:val="28"/>
          <w:szCs w:val="28"/>
        </w:rPr>
        <w:t xml:space="preserve">Статья </w:t>
      </w:r>
      <w:r w:rsidRPr="000D1111">
        <w:rPr>
          <w:rFonts w:ascii="Times New Roman" w:hAnsi="Times New Roman" w:cs="Times New Roman"/>
          <w:b/>
          <w:sz w:val="28"/>
          <w:szCs w:val="28"/>
        </w:rPr>
        <w:t>13. Порядок работы с протестами и представлениями прокурора</w:t>
      </w:r>
    </w:p>
    <w:p w:rsidR="000D1111" w:rsidRPr="000D1111" w:rsidRDefault="000D1111" w:rsidP="000D1111">
      <w:pPr>
        <w:ind w:firstLine="284"/>
        <w:jc w:val="both"/>
        <w:rPr>
          <w:rFonts w:ascii="Times New Roman" w:hAnsi="Times New Roman" w:cs="Times New Roman"/>
          <w:sz w:val="28"/>
          <w:szCs w:val="28"/>
        </w:rPr>
      </w:pP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13.1. Протест прокурора муниципального района (далее – протест), представление прокурора муниципального района (далее – представление), </w:t>
      </w:r>
      <w:r w:rsidRPr="000D1111">
        <w:rPr>
          <w:rFonts w:ascii="Times New Roman" w:hAnsi="Times New Roman" w:cs="Times New Roman"/>
          <w:sz w:val="28"/>
          <w:szCs w:val="28"/>
        </w:rPr>
        <w:lastRenderedPageBreak/>
        <w:t>поступившие в представительный орган муниципального образования, регистрируются в установленном порядке и направляются Председателю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13.2. Председатель направляет протест и (или) представление в комиссию в соответствии с вопросами ее ведения (далее – профильная комиссия).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13.3. Протест (представление) рассматривается на ближайшем заседании комиссии, после чего выносится на рассмотрение сессии. Протест (представление) подлежит рассмотрению на ближайшем заседании сессии.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Протест может быть удовлетворен полностью или частично либо отклонен представительным органом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13.4. О дне заседания профильного комитета (комиссии), а также о дне заседания сессии, на которых планируется рассмотреть протест (представление), сообщается прокурору, принесшему протест (представление).</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13.5. По результатам рассмотрения представления на заседании профильной комиссии представительного органа муниципального образования должны быть рекомендованы конкретные меры по устранению допущенных нарушений закона, их причин и условий, им способствующих.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13.6. </w:t>
      </w:r>
      <w:proofErr w:type="gramStart"/>
      <w:r w:rsidRPr="000D1111">
        <w:rPr>
          <w:rFonts w:ascii="Times New Roman" w:hAnsi="Times New Roman" w:cs="Times New Roman"/>
          <w:sz w:val="28"/>
          <w:szCs w:val="28"/>
        </w:rPr>
        <w:t xml:space="preserve">В случае если по результатам рассмотрения протеста на заседании комиссии принято решение рекомендовать представительному органу муниципального образования удовлетворить протест, то профильной комиссией готовится проект решения представительного органа муниципального образования о внесении изменений в решение представительного органа муниципального образования, на которое был внесен протест, или об отмене соответствующего решения представительного органа муниципального образования. </w:t>
      </w:r>
      <w:proofErr w:type="gramEnd"/>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13.7. О принятых решениях представительного органа муниципального образования по результатам рассмотрения протеста (представления), а также о результатах принятых мер по протесту (представлению) сообщается прокурору, принесшему протест (представление) в письменной форме. </w:t>
      </w:r>
    </w:p>
    <w:p w:rsidR="000D1111" w:rsidRPr="000D1111" w:rsidRDefault="000D1111" w:rsidP="000D1111">
      <w:pPr>
        <w:ind w:firstLine="284"/>
        <w:jc w:val="both"/>
        <w:rPr>
          <w:rFonts w:ascii="Times New Roman" w:hAnsi="Times New Roman" w:cs="Times New Roman"/>
          <w:sz w:val="28"/>
          <w:szCs w:val="28"/>
        </w:rPr>
      </w:pPr>
    </w:p>
    <w:p w:rsidR="000D1111" w:rsidRPr="000D1111" w:rsidRDefault="000D1111" w:rsidP="000D1111">
      <w:pPr>
        <w:ind w:firstLine="284"/>
        <w:jc w:val="center"/>
        <w:rPr>
          <w:rFonts w:ascii="Times New Roman" w:hAnsi="Times New Roman" w:cs="Times New Roman"/>
          <w:b/>
          <w:sz w:val="28"/>
          <w:szCs w:val="28"/>
        </w:rPr>
      </w:pPr>
      <w:r>
        <w:rPr>
          <w:rFonts w:ascii="Times New Roman" w:hAnsi="Times New Roman" w:cs="Times New Roman"/>
          <w:b/>
          <w:sz w:val="28"/>
          <w:szCs w:val="28"/>
        </w:rPr>
        <w:t xml:space="preserve">Статья </w:t>
      </w:r>
      <w:r w:rsidRPr="000D1111">
        <w:rPr>
          <w:rFonts w:ascii="Times New Roman" w:hAnsi="Times New Roman" w:cs="Times New Roman"/>
          <w:b/>
          <w:sz w:val="28"/>
          <w:szCs w:val="28"/>
        </w:rPr>
        <w:t>14. Порядок реализации законодательной инициативы</w:t>
      </w:r>
    </w:p>
    <w:p w:rsidR="000D1111" w:rsidRPr="000D1111" w:rsidRDefault="000D1111" w:rsidP="000D1111">
      <w:pPr>
        <w:ind w:firstLine="284"/>
        <w:jc w:val="center"/>
        <w:rPr>
          <w:rFonts w:ascii="Times New Roman" w:hAnsi="Times New Roman" w:cs="Times New Roman"/>
          <w:b/>
          <w:sz w:val="28"/>
          <w:szCs w:val="28"/>
        </w:rPr>
      </w:pPr>
      <w:r w:rsidRPr="000D1111">
        <w:rPr>
          <w:rFonts w:ascii="Times New Roman" w:hAnsi="Times New Roman" w:cs="Times New Roman"/>
          <w:b/>
          <w:sz w:val="28"/>
          <w:szCs w:val="28"/>
        </w:rPr>
        <w:t>представительного органа муниципального образования,</w:t>
      </w:r>
    </w:p>
    <w:p w:rsidR="000D1111" w:rsidRPr="000D1111" w:rsidRDefault="000D1111" w:rsidP="000D1111">
      <w:pPr>
        <w:ind w:firstLine="284"/>
        <w:jc w:val="center"/>
        <w:rPr>
          <w:rFonts w:ascii="Times New Roman" w:hAnsi="Times New Roman" w:cs="Times New Roman"/>
          <w:b/>
          <w:sz w:val="28"/>
          <w:szCs w:val="28"/>
        </w:rPr>
      </w:pPr>
      <w:r w:rsidRPr="000D1111">
        <w:rPr>
          <w:rFonts w:ascii="Times New Roman" w:hAnsi="Times New Roman" w:cs="Times New Roman"/>
          <w:b/>
          <w:sz w:val="28"/>
          <w:szCs w:val="28"/>
        </w:rPr>
        <w:t>внесения законодательных предложений, рассмотрения</w:t>
      </w:r>
    </w:p>
    <w:p w:rsidR="000D1111" w:rsidRPr="000D1111" w:rsidRDefault="000D1111" w:rsidP="000D1111">
      <w:pPr>
        <w:ind w:firstLine="284"/>
        <w:jc w:val="center"/>
        <w:rPr>
          <w:rFonts w:ascii="Times New Roman" w:hAnsi="Times New Roman" w:cs="Times New Roman"/>
          <w:sz w:val="28"/>
          <w:szCs w:val="28"/>
        </w:rPr>
      </w:pPr>
      <w:r w:rsidRPr="000D1111">
        <w:rPr>
          <w:rFonts w:ascii="Times New Roman" w:hAnsi="Times New Roman" w:cs="Times New Roman"/>
          <w:b/>
          <w:sz w:val="28"/>
          <w:szCs w:val="28"/>
        </w:rPr>
        <w:t>проектов законов субъекта Российской Федерации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14.1. Право законодательной инициативы может быть реализовано представительным органом муниципального образования путем внесения в законодательный орган государственной власти субъекта Российской Федерации (далее – законодательный орган):</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а) проектов законов субъекта Российской Федерации;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б) предложений о поправках к Уставу субъекта Российской Федерации;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в) поправок к законопроектам, принятым законодательным органом в первом чтении;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г) законодательных предложений о внесении изменений в федеральные законы.</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14.2. Порядок внесения в законодательный орган проектов законов субъекта Российской Федерации, поправок к законопроектам и законодательных предложений о внесении изменений и дополнений в законы Российской Федерации устанавливается Законом субъекта Российской Федерации и </w:t>
      </w:r>
      <w:r w:rsidRPr="000D1111">
        <w:rPr>
          <w:rFonts w:ascii="Times New Roman" w:hAnsi="Times New Roman" w:cs="Times New Roman"/>
          <w:sz w:val="28"/>
          <w:szCs w:val="28"/>
        </w:rPr>
        <w:lastRenderedPageBreak/>
        <w:t>Регламентом законодательного органа субъекта Российской Федерации.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14.3. Правом внесения предложений о реализации представительным органом муниципального образования законодательной инициативы обладают:</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а) депутаты;</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б) глава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в) муниципальные органы;</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г) иные органы местного самоуправления.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14.4. При внесении предложения о реализации представительным органом муниципального образования законодательной инициативы путем внесения проекта закона субъекта Российской Федерации в представительный орган муниципального образования должны быть представлены следующие документы: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а) текст законопроекта с указанием на титульном листе субъекта права законодательной инициативы;</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б) пояснительная записка к законопроекту, содержащая предмет законодательного регулирования, отнесение его к исключительному ведению субъекта Российской Федерации либо совместному ведению Российской Федерации и субъекта Российской Федерации, цель и место законопроекта в системе действующего законодательства, обоснование целесообразности его принятия, изложение концепции, общую характеристику структуры, комментарии к основным разделам или статьям;</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в) финансово-экономическое обоснование (в случае внесения законопроекта, реализация которого потребует финансовых и материальных затрат);</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г) перечень нормативных правовых актов субъекта Российской Федерации, подлежащих признанию </w:t>
      </w:r>
      <w:proofErr w:type="gramStart"/>
      <w:r w:rsidRPr="000D1111">
        <w:rPr>
          <w:rFonts w:ascii="Times New Roman" w:hAnsi="Times New Roman" w:cs="Times New Roman"/>
          <w:sz w:val="28"/>
          <w:szCs w:val="28"/>
        </w:rPr>
        <w:t>утратившими</w:t>
      </w:r>
      <w:proofErr w:type="gramEnd"/>
      <w:r w:rsidRPr="000D1111">
        <w:rPr>
          <w:rFonts w:ascii="Times New Roman" w:hAnsi="Times New Roman" w:cs="Times New Roman"/>
          <w:sz w:val="28"/>
          <w:szCs w:val="28"/>
        </w:rPr>
        <w:t xml:space="preserve"> силу, приостановлению, изменению, дополнению или принятию в связи с принятием данного закона.</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В случае</w:t>
      </w:r>
      <w:proofErr w:type="gramStart"/>
      <w:r w:rsidRPr="000D1111">
        <w:rPr>
          <w:rFonts w:ascii="Times New Roman" w:hAnsi="Times New Roman" w:cs="Times New Roman"/>
          <w:sz w:val="28"/>
          <w:szCs w:val="28"/>
        </w:rPr>
        <w:t>,</w:t>
      </w:r>
      <w:proofErr w:type="gramEnd"/>
      <w:r w:rsidRPr="000D1111">
        <w:rPr>
          <w:rFonts w:ascii="Times New Roman" w:hAnsi="Times New Roman" w:cs="Times New Roman"/>
          <w:sz w:val="28"/>
          <w:szCs w:val="28"/>
        </w:rPr>
        <w:t xml:space="preserve"> если предложение о реализации представительным органом муниципального образования законодательной инициативы не соответствует требованиям, установленным к порядку реализации законодательной инициативы в законодательном органе, Председатель представительного органа муниципального образования возвращает документы инициатору с указанием, каким требованиям не соответствует предложение.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14.5. В решении представительного органа муниципального образования о внесении проекта закона субъекта Российской Федерации в законодательный орган в порядке реализации законодательной инициативы должен быть указан представитель представительного органа муниципального образования в законодательном органе по данному законопроекту.</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14.6. Если предлагаемый законопроект касается введения или отмены региональных налогов, освобождения от их уплаты, изменения финансовых обязательств субъекта Российской Федерации либо предусматривает расходы, покрываемые за счет средств бюджета субъекта Российской Федерации, то такой законопроект вместе с прилагаемыми к нему материалами направляется высшему должностному лицу субъекта Российской Федерации для заключения.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14.7. </w:t>
      </w:r>
      <w:proofErr w:type="gramStart"/>
      <w:r w:rsidRPr="000D1111">
        <w:rPr>
          <w:rFonts w:ascii="Times New Roman" w:hAnsi="Times New Roman" w:cs="Times New Roman"/>
          <w:sz w:val="28"/>
          <w:szCs w:val="28"/>
        </w:rPr>
        <w:t xml:space="preserve">Проекты законов субъекта Российской Федерации, принятые законодательным органом в первом чтении и направленные в представительный орган муниципального образования для внесения поправок, Председатель представительного органа муниципального образования направляет в постоянную комиссию в соответствии с вопросами ее ведения и главе муниципального </w:t>
      </w:r>
      <w:r w:rsidRPr="000D1111">
        <w:rPr>
          <w:rFonts w:ascii="Times New Roman" w:hAnsi="Times New Roman" w:cs="Times New Roman"/>
          <w:sz w:val="28"/>
          <w:szCs w:val="28"/>
        </w:rPr>
        <w:lastRenderedPageBreak/>
        <w:t xml:space="preserve">образования для изучения и, при необходимости, подготовки поправок к законопроекту. </w:t>
      </w:r>
      <w:proofErr w:type="gramEnd"/>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14.8. Поправки к законопроекту представляются в виде изменения редакции статей законопроекта, либо в виде дополнения законопроекта конкретными статьями, либо в виде предложений об исключении, дополнении конкретных слов, пунктов, частей или статей законопроекта.</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14.9. Поправки к законопроекту, поступившие в представительный орган муниципального образования от главы муниципального образования, регистрируются в установленном порядке и направляются Председателю представительного органа муниципального образования.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Председатель представительного органа муниципального образования направляет поступившие поправки вместе </w:t>
      </w:r>
      <w:proofErr w:type="gramStart"/>
      <w:r w:rsidRPr="000D1111">
        <w:rPr>
          <w:rFonts w:ascii="Times New Roman" w:hAnsi="Times New Roman" w:cs="Times New Roman"/>
          <w:sz w:val="28"/>
          <w:szCs w:val="28"/>
        </w:rPr>
        <w:t>с проектом закона субъекта Российской Федерации в постоянную комиссию в соответствии с вопросами ее ведения для рассмотрения</w:t>
      </w:r>
      <w:proofErr w:type="gramEnd"/>
      <w:r w:rsidRPr="000D1111">
        <w:rPr>
          <w:rFonts w:ascii="Times New Roman" w:hAnsi="Times New Roman" w:cs="Times New Roman"/>
          <w:sz w:val="28"/>
          <w:szCs w:val="28"/>
        </w:rPr>
        <w:t>.</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14.10. Комиссия рассматривает поправки на своем заседании и вносит вопрос на рассмотрение сессии.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Для включения вопроса в повестку дня сессии Председателю представительного органа муниципального образования направляются следующие документы: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а) проект решения представительного органа муниципального образования, содержащий текст поправок;</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б) решение комиссии.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14.11. В решении представительного органа муниципального образования о внесении в законодательный орган поправок к проекту закона субъекта Российской Федерации должен быть указан представитель представительного органа муниципального образования в законодательном органе при рассмотрении предлагаемых поправок. </w:t>
      </w:r>
    </w:p>
    <w:p w:rsidR="000D1111" w:rsidRPr="000D1111" w:rsidRDefault="000D1111" w:rsidP="000D1111">
      <w:pPr>
        <w:ind w:firstLine="284"/>
        <w:jc w:val="both"/>
        <w:rPr>
          <w:rFonts w:ascii="Times New Roman" w:hAnsi="Times New Roman" w:cs="Times New Roman"/>
          <w:sz w:val="28"/>
          <w:szCs w:val="28"/>
        </w:rPr>
      </w:pPr>
    </w:p>
    <w:p w:rsidR="000D1111" w:rsidRDefault="000D1111" w:rsidP="000D1111">
      <w:pPr>
        <w:ind w:firstLine="284"/>
        <w:jc w:val="center"/>
        <w:rPr>
          <w:rFonts w:ascii="Times New Roman" w:hAnsi="Times New Roman" w:cs="Times New Roman"/>
          <w:b/>
          <w:sz w:val="28"/>
          <w:szCs w:val="28"/>
        </w:rPr>
      </w:pPr>
      <w:r>
        <w:rPr>
          <w:rFonts w:ascii="Times New Roman" w:hAnsi="Times New Roman" w:cs="Times New Roman"/>
          <w:b/>
          <w:sz w:val="28"/>
          <w:szCs w:val="28"/>
        </w:rPr>
        <w:t xml:space="preserve">Статья </w:t>
      </w:r>
      <w:r w:rsidRPr="000D1111">
        <w:rPr>
          <w:rFonts w:ascii="Times New Roman" w:hAnsi="Times New Roman" w:cs="Times New Roman"/>
          <w:b/>
          <w:sz w:val="28"/>
          <w:szCs w:val="28"/>
        </w:rPr>
        <w:t>15. Порядок работы с обращениями граждан и организаций</w:t>
      </w:r>
    </w:p>
    <w:p w:rsidR="000D1111" w:rsidRPr="000D1111" w:rsidRDefault="000D1111" w:rsidP="000D1111">
      <w:pPr>
        <w:ind w:firstLine="284"/>
        <w:rPr>
          <w:rFonts w:ascii="Times New Roman" w:hAnsi="Times New Roman" w:cs="Times New Roman"/>
          <w:b/>
          <w:sz w:val="28"/>
          <w:szCs w:val="28"/>
        </w:rPr>
      </w:pP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15.1. Обращения граждан и организаций, поступившие в представительный орган муниципального образования, регистрируются в установленном порядке.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Председатель направляет поступившие обращения для подготовки ответа в комиссию в соответствии с вопросами ее ведения.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15.2. Рассмотрение обращений осуществляется в соответствии с федеральным законодательством, законодательством субъекта Российской Федерации, решениями представительного органа муниципального образования и распоряжениями Председателя, регулирующими порядок и сроки рассмотрения обращений, а также в соответствии с установленными правилами делопроизводства.</w:t>
      </w:r>
    </w:p>
    <w:p w:rsidR="000D1111" w:rsidRPr="000D1111" w:rsidRDefault="000D1111" w:rsidP="000D1111">
      <w:pPr>
        <w:ind w:firstLine="284"/>
        <w:jc w:val="both"/>
        <w:rPr>
          <w:rFonts w:ascii="Times New Roman" w:hAnsi="Times New Roman" w:cs="Times New Roman"/>
          <w:sz w:val="28"/>
          <w:szCs w:val="28"/>
        </w:rPr>
      </w:pPr>
    </w:p>
    <w:p w:rsidR="000D1111" w:rsidRPr="000D1111" w:rsidRDefault="000D1111" w:rsidP="000D1111">
      <w:pPr>
        <w:ind w:firstLine="284"/>
        <w:jc w:val="both"/>
        <w:rPr>
          <w:rFonts w:ascii="Times New Roman" w:hAnsi="Times New Roman" w:cs="Times New Roman"/>
          <w:sz w:val="28"/>
          <w:szCs w:val="28"/>
        </w:rPr>
      </w:pPr>
    </w:p>
    <w:p w:rsidR="000D1111" w:rsidRPr="000D1111" w:rsidRDefault="000D1111" w:rsidP="000D1111">
      <w:pPr>
        <w:ind w:firstLine="284"/>
        <w:jc w:val="both"/>
        <w:rPr>
          <w:rFonts w:ascii="Times New Roman" w:hAnsi="Times New Roman" w:cs="Times New Roman"/>
          <w:sz w:val="28"/>
          <w:szCs w:val="28"/>
        </w:rPr>
      </w:pPr>
    </w:p>
    <w:p w:rsidR="000D1111" w:rsidRPr="000D1111" w:rsidRDefault="000D1111" w:rsidP="000D1111">
      <w:pPr>
        <w:ind w:firstLine="284"/>
        <w:jc w:val="both"/>
        <w:rPr>
          <w:rFonts w:ascii="Times New Roman" w:hAnsi="Times New Roman" w:cs="Times New Roman"/>
          <w:sz w:val="28"/>
          <w:szCs w:val="28"/>
        </w:rPr>
      </w:pPr>
    </w:p>
    <w:p w:rsidR="000D1111" w:rsidRPr="000D1111" w:rsidRDefault="000D1111" w:rsidP="000D1111">
      <w:pPr>
        <w:ind w:firstLine="284"/>
        <w:jc w:val="center"/>
        <w:rPr>
          <w:rFonts w:ascii="Times New Roman" w:hAnsi="Times New Roman" w:cs="Times New Roman"/>
          <w:b/>
          <w:sz w:val="28"/>
          <w:szCs w:val="28"/>
        </w:rPr>
      </w:pPr>
      <w:r>
        <w:rPr>
          <w:rFonts w:ascii="Times New Roman" w:hAnsi="Times New Roman" w:cs="Times New Roman"/>
          <w:b/>
          <w:sz w:val="28"/>
          <w:szCs w:val="28"/>
        </w:rPr>
        <w:t xml:space="preserve">Статья </w:t>
      </w:r>
      <w:r w:rsidRPr="000D1111">
        <w:rPr>
          <w:rFonts w:ascii="Times New Roman" w:hAnsi="Times New Roman" w:cs="Times New Roman"/>
          <w:b/>
          <w:sz w:val="28"/>
          <w:szCs w:val="28"/>
        </w:rPr>
        <w:t xml:space="preserve">16. Порядок рассмотрения ходатайства о награждении </w:t>
      </w:r>
      <w:proofErr w:type="gramStart"/>
      <w:r w:rsidRPr="000D1111">
        <w:rPr>
          <w:rFonts w:ascii="Times New Roman" w:hAnsi="Times New Roman" w:cs="Times New Roman"/>
          <w:b/>
          <w:sz w:val="28"/>
          <w:szCs w:val="28"/>
        </w:rPr>
        <w:t>Почетной</w:t>
      </w:r>
      <w:proofErr w:type="gramEnd"/>
    </w:p>
    <w:p w:rsidR="000D1111" w:rsidRPr="000D1111" w:rsidRDefault="000D1111" w:rsidP="000D1111">
      <w:pPr>
        <w:ind w:firstLine="284"/>
        <w:jc w:val="center"/>
        <w:rPr>
          <w:rFonts w:ascii="Times New Roman" w:hAnsi="Times New Roman" w:cs="Times New Roman"/>
          <w:b/>
          <w:sz w:val="28"/>
          <w:szCs w:val="28"/>
        </w:rPr>
      </w:pPr>
      <w:r w:rsidRPr="000D1111">
        <w:rPr>
          <w:rFonts w:ascii="Times New Roman" w:hAnsi="Times New Roman" w:cs="Times New Roman"/>
          <w:b/>
          <w:sz w:val="28"/>
          <w:szCs w:val="28"/>
        </w:rPr>
        <w:t>грамотой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16.1. Ходатайство о награждении Почетной грамотой представительного органа </w:t>
      </w:r>
      <w:r w:rsidRPr="000D1111">
        <w:rPr>
          <w:rFonts w:ascii="Times New Roman" w:hAnsi="Times New Roman" w:cs="Times New Roman"/>
          <w:sz w:val="28"/>
          <w:szCs w:val="28"/>
        </w:rPr>
        <w:lastRenderedPageBreak/>
        <w:t>муниципального образования вносится в представительный орган муниципального образования в соответствии с Положением о Почетной грамоте представительного органа муниципального образования, утверждаемым решением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16.2. Поступившее в представительный орган муниципального образования ходатайство вместе с комплектом документов Председателем направляется в комиссию в соответствии с вопросами ее ведения.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16.3. </w:t>
      </w:r>
      <w:proofErr w:type="gramStart"/>
      <w:r w:rsidRPr="000D1111">
        <w:rPr>
          <w:rFonts w:ascii="Times New Roman" w:hAnsi="Times New Roman" w:cs="Times New Roman"/>
          <w:sz w:val="28"/>
          <w:szCs w:val="28"/>
        </w:rPr>
        <w:t xml:space="preserve">Комиссия проверяет поступившие документы на соответствие требованиям, установленным Положением о Почетной грамоте представительного органа муниципального образования, в случае необходимости – запрашивает дополнительные сведения, готовит проект решения представительного органа муниципального образования и в установленном порядке вносит вопрос на рассмотрение представительного органа муниципального образования. </w:t>
      </w:r>
      <w:proofErr w:type="gramEnd"/>
    </w:p>
    <w:p w:rsidR="000D1111" w:rsidRPr="000D1111" w:rsidRDefault="000D1111" w:rsidP="000D1111">
      <w:pPr>
        <w:ind w:firstLine="284"/>
        <w:jc w:val="both"/>
        <w:rPr>
          <w:rFonts w:ascii="Times New Roman" w:hAnsi="Times New Roman" w:cs="Times New Roman"/>
          <w:sz w:val="28"/>
          <w:szCs w:val="28"/>
        </w:rPr>
      </w:pPr>
    </w:p>
    <w:p w:rsidR="000D1111" w:rsidRPr="000D1111" w:rsidRDefault="000D1111" w:rsidP="000D1111">
      <w:pPr>
        <w:ind w:firstLine="284"/>
        <w:jc w:val="center"/>
        <w:rPr>
          <w:rFonts w:ascii="Times New Roman" w:hAnsi="Times New Roman" w:cs="Times New Roman"/>
          <w:b/>
          <w:sz w:val="28"/>
          <w:szCs w:val="28"/>
        </w:rPr>
      </w:pPr>
      <w:r>
        <w:rPr>
          <w:rFonts w:ascii="Times New Roman" w:hAnsi="Times New Roman" w:cs="Times New Roman"/>
          <w:b/>
          <w:sz w:val="28"/>
          <w:szCs w:val="28"/>
        </w:rPr>
        <w:t xml:space="preserve">Статья </w:t>
      </w:r>
      <w:r w:rsidRPr="000D1111">
        <w:rPr>
          <w:rFonts w:ascii="Times New Roman" w:hAnsi="Times New Roman" w:cs="Times New Roman"/>
          <w:b/>
          <w:sz w:val="28"/>
          <w:szCs w:val="28"/>
        </w:rPr>
        <w:t xml:space="preserve">17. Порядок осуществления </w:t>
      </w:r>
      <w:proofErr w:type="gramStart"/>
      <w:r w:rsidRPr="000D1111">
        <w:rPr>
          <w:rFonts w:ascii="Times New Roman" w:hAnsi="Times New Roman" w:cs="Times New Roman"/>
          <w:b/>
          <w:sz w:val="28"/>
          <w:szCs w:val="28"/>
        </w:rPr>
        <w:t>контроля за</w:t>
      </w:r>
      <w:proofErr w:type="gramEnd"/>
      <w:r w:rsidRPr="000D1111">
        <w:rPr>
          <w:rFonts w:ascii="Times New Roman" w:hAnsi="Times New Roman" w:cs="Times New Roman"/>
          <w:b/>
          <w:sz w:val="28"/>
          <w:szCs w:val="28"/>
        </w:rPr>
        <w:t xml:space="preserve"> исполнением органами</w:t>
      </w:r>
    </w:p>
    <w:p w:rsidR="000D1111" w:rsidRPr="000D1111" w:rsidRDefault="000D1111" w:rsidP="000D1111">
      <w:pPr>
        <w:ind w:firstLine="284"/>
        <w:jc w:val="center"/>
        <w:rPr>
          <w:rFonts w:ascii="Times New Roman" w:hAnsi="Times New Roman" w:cs="Times New Roman"/>
          <w:b/>
          <w:sz w:val="28"/>
          <w:szCs w:val="28"/>
        </w:rPr>
      </w:pPr>
      <w:r w:rsidRPr="000D1111">
        <w:rPr>
          <w:rFonts w:ascii="Times New Roman" w:hAnsi="Times New Roman" w:cs="Times New Roman"/>
          <w:b/>
          <w:sz w:val="28"/>
          <w:szCs w:val="28"/>
        </w:rPr>
        <w:t>местного самоуправления и должностными лицами местного</w:t>
      </w:r>
    </w:p>
    <w:p w:rsidR="000D1111" w:rsidRPr="000D1111" w:rsidRDefault="000D1111" w:rsidP="000D1111">
      <w:pPr>
        <w:ind w:firstLine="284"/>
        <w:jc w:val="center"/>
        <w:rPr>
          <w:rFonts w:ascii="Times New Roman" w:hAnsi="Times New Roman" w:cs="Times New Roman"/>
          <w:b/>
          <w:sz w:val="28"/>
          <w:szCs w:val="28"/>
        </w:rPr>
      </w:pPr>
      <w:r w:rsidRPr="000D1111">
        <w:rPr>
          <w:rFonts w:ascii="Times New Roman" w:hAnsi="Times New Roman" w:cs="Times New Roman"/>
          <w:b/>
          <w:sz w:val="28"/>
          <w:szCs w:val="28"/>
        </w:rPr>
        <w:t>самоуправления полномочий по решению вопросов</w:t>
      </w:r>
    </w:p>
    <w:p w:rsidR="000D1111" w:rsidRPr="000D1111" w:rsidRDefault="000D1111" w:rsidP="000D1111">
      <w:pPr>
        <w:ind w:firstLine="284"/>
        <w:jc w:val="center"/>
        <w:rPr>
          <w:rFonts w:ascii="Times New Roman" w:hAnsi="Times New Roman" w:cs="Times New Roman"/>
          <w:b/>
          <w:sz w:val="28"/>
          <w:szCs w:val="28"/>
        </w:rPr>
      </w:pPr>
      <w:r w:rsidRPr="000D1111">
        <w:rPr>
          <w:rFonts w:ascii="Times New Roman" w:hAnsi="Times New Roman" w:cs="Times New Roman"/>
          <w:b/>
          <w:sz w:val="28"/>
          <w:szCs w:val="28"/>
        </w:rPr>
        <w:t>местного значения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17.1. Представительный орган муниципального образования, осуществляя </w:t>
      </w:r>
      <w:proofErr w:type="gramStart"/>
      <w:r w:rsidRPr="000D1111">
        <w:rPr>
          <w:rFonts w:ascii="Times New Roman" w:hAnsi="Times New Roman" w:cs="Times New Roman"/>
          <w:sz w:val="28"/>
          <w:szCs w:val="28"/>
        </w:rPr>
        <w:t>контроль за</w:t>
      </w:r>
      <w:proofErr w:type="gramEnd"/>
      <w:r w:rsidRPr="000D1111">
        <w:rPr>
          <w:rFonts w:ascii="Times New Roman" w:hAnsi="Times New Roman" w:cs="Times New Roman"/>
          <w:sz w:val="28"/>
          <w:szCs w:val="28"/>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 имеет право:</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а) контролировать исполнение решений представительного органа муниципального образования в порядке, предусмотренном настоящим Регламентом;</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б) обращаться в органы местного самоуправления и к должностным лицам местного самоуправления с предложениями о принятии мер по устранению нарушений муниципальных правовых актов либо с предложением об отмене муниципального правового акта;</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в) заслушивать отчеты о деятельности органов местного самоуправления и должностных лиц местного самоуправления;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г) вносить главе муниципального образования предложения об освобождении от занимаемой должности должностных лиц местной администрации.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17.2. С целью осуществления контроля представительный орган муниципального образования вправе образовывать временные (специальные) комиссии, рабочие группы в порядке, предусмотренном настоящим Регламентом, с привлечением специалистов, экспертов, аудиторов.</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17.3. Для осуществления полномочий, предусмотренных пунктом 17.1 настоящего Регламента, представительный орган муниципального образования и комиссии имеют право запрашивать в органах местного самоуправления и у должностных лиц местного самоуправления необходимую информацию, приглашать соответствующих должностных лиц на заседания комиссии, временной (специальной) комиссии, рабочей группы, сессии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Запрашиваемая информация должна предоставляться в сроки, предусмотренные не позднее, чем в 7-дневный срок со дня получения </w:t>
      </w:r>
      <w:r w:rsidRPr="000D1111">
        <w:rPr>
          <w:rFonts w:ascii="Times New Roman" w:hAnsi="Times New Roman" w:cs="Times New Roman"/>
          <w:sz w:val="28"/>
          <w:szCs w:val="28"/>
        </w:rPr>
        <w:lastRenderedPageBreak/>
        <w:t>соответствующего запроса.</w:t>
      </w:r>
    </w:p>
    <w:p w:rsidR="000D1111" w:rsidRDefault="000D1111" w:rsidP="000D1111">
      <w:pPr>
        <w:ind w:firstLine="284"/>
        <w:jc w:val="center"/>
        <w:rPr>
          <w:rFonts w:ascii="Times New Roman" w:hAnsi="Times New Roman" w:cs="Times New Roman"/>
          <w:b/>
          <w:sz w:val="28"/>
          <w:szCs w:val="28"/>
        </w:rPr>
      </w:pPr>
    </w:p>
    <w:p w:rsidR="000D1111" w:rsidRDefault="000D1111" w:rsidP="000D1111">
      <w:pPr>
        <w:ind w:firstLine="284"/>
        <w:jc w:val="center"/>
        <w:rPr>
          <w:rFonts w:ascii="Times New Roman" w:hAnsi="Times New Roman" w:cs="Times New Roman"/>
          <w:b/>
          <w:sz w:val="28"/>
          <w:szCs w:val="28"/>
        </w:rPr>
      </w:pPr>
    </w:p>
    <w:p w:rsidR="000D1111" w:rsidRPr="000D1111" w:rsidRDefault="000D1111" w:rsidP="000D1111">
      <w:pPr>
        <w:ind w:firstLine="284"/>
        <w:jc w:val="center"/>
        <w:rPr>
          <w:rFonts w:ascii="Times New Roman" w:hAnsi="Times New Roman" w:cs="Times New Roman"/>
          <w:b/>
          <w:sz w:val="28"/>
          <w:szCs w:val="28"/>
        </w:rPr>
      </w:pPr>
      <w:r>
        <w:rPr>
          <w:rFonts w:ascii="Times New Roman" w:hAnsi="Times New Roman" w:cs="Times New Roman"/>
          <w:b/>
          <w:sz w:val="28"/>
          <w:szCs w:val="28"/>
        </w:rPr>
        <w:t xml:space="preserve">Статья </w:t>
      </w:r>
      <w:r w:rsidRPr="000D1111">
        <w:rPr>
          <w:rFonts w:ascii="Times New Roman" w:hAnsi="Times New Roman" w:cs="Times New Roman"/>
          <w:b/>
          <w:sz w:val="28"/>
          <w:szCs w:val="28"/>
        </w:rPr>
        <w:t xml:space="preserve">18. Порядок рассмотрения отчета </w:t>
      </w:r>
      <w:proofErr w:type="gramStart"/>
      <w:r w:rsidRPr="000D1111">
        <w:rPr>
          <w:rFonts w:ascii="Times New Roman" w:hAnsi="Times New Roman" w:cs="Times New Roman"/>
          <w:b/>
          <w:sz w:val="28"/>
          <w:szCs w:val="28"/>
        </w:rPr>
        <w:t>муниципальной</w:t>
      </w:r>
      <w:proofErr w:type="gramEnd"/>
      <w:r w:rsidRPr="000D1111">
        <w:rPr>
          <w:rFonts w:ascii="Times New Roman" w:hAnsi="Times New Roman" w:cs="Times New Roman"/>
          <w:b/>
          <w:sz w:val="28"/>
          <w:szCs w:val="28"/>
        </w:rPr>
        <w:t xml:space="preserve"> избирательной</w:t>
      </w:r>
    </w:p>
    <w:p w:rsidR="000D1111" w:rsidRPr="000D1111" w:rsidRDefault="000D1111" w:rsidP="000D1111">
      <w:pPr>
        <w:ind w:firstLine="284"/>
        <w:jc w:val="center"/>
        <w:rPr>
          <w:rFonts w:ascii="Times New Roman" w:hAnsi="Times New Roman" w:cs="Times New Roman"/>
          <w:b/>
          <w:sz w:val="28"/>
          <w:szCs w:val="28"/>
        </w:rPr>
      </w:pPr>
      <w:r w:rsidRPr="000D1111">
        <w:rPr>
          <w:rFonts w:ascii="Times New Roman" w:hAnsi="Times New Roman" w:cs="Times New Roman"/>
          <w:b/>
          <w:sz w:val="28"/>
          <w:szCs w:val="28"/>
        </w:rPr>
        <w:t>комиссии о расходовании бюджетных средств на выборы,</w:t>
      </w:r>
    </w:p>
    <w:p w:rsidR="000D1111" w:rsidRPr="000D1111" w:rsidRDefault="000D1111" w:rsidP="000D1111">
      <w:pPr>
        <w:ind w:firstLine="284"/>
        <w:jc w:val="center"/>
        <w:rPr>
          <w:rFonts w:ascii="Times New Roman" w:hAnsi="Times New Roman" w:cs="Times New Roman"/>
          <w:b/>
          <w:sz w:val="28"/>
          <w:szCs w:val="28"/>
        </w:rPr>
      </w:pPr>
      <w:r w:rsidRPr="000D1111">
        <w:rPr>
          <w:rFonts w:ascii="Times New Roman" w:hAnsi="Times New Roman" w:cs="Times New Roman"/>
          <w:b/>
          <w:sz w:val="28"/>
          <w:szCs w:val="28"/>
        </w:rPr>
        <w:t>референдум</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18.1. Отчет муниципальной избирательной комиссии о расходовании бюджетных средств на выборы, референдум, поступивший в представительный орган муниципального образования, регистрируются в установленном порядке и направляются Председателем в комиссию, к вопросам ведения которой относятся бюджетные вопросы (далее – профильная комиссия).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18.2. Профильная комиссия, по результатам рассмотрения отчета избирательной комиссии муниципального образования на своем заседании, может вынести вопрос на рассмотрение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                           </w:t>
      </w:r>
    </w:p>
    <w:p w:rsidR="000D1111" w:rsidRPr="000D1111" w:rsidRDefault="000D1111" w:rsidP="000D1111">
      <w:pPr>
        <w:ind w:firstLine="284"/>
        <w:jc w:val="center"/>
        <w:rPr>
          <w:rFonts w:ascii="Times New Roman" w:hAnsi="Times New Roman" w:cs="Times New Roman"/>
          <w:b/>
          <w:sz w:val="28"/>
          <w:szCs w:val="28"/>
        </w:rPr>
      </w:pPr>
      <w:r>
        <w:rPr>
          <w:rFonts w:ascii="Times New Roman" w:hAnsi="Times New Roman" w:cs="Times New Roman"/>
          <w:b/>
          <w:sz w:val="28"/>
          <w:szCs w:val="28"/>
        </w:rPr>
        <w:t xml:space="preserve">Статья </w:t>
      </w:r>
      <w:r w:rsidRPr="000D1111">
        <w:rPr>
          <w:rFonts w:ascii="Times New Roman" w:hAnsi="Times New Roman" w:cs="Times New Roman"/>
          <w:b/>
          <w:sz w:val="28"/>
          <w:szCs w:val="28"/>
        </w:rPr>
        <w:t>19. Первая сессия представительного органа муниципального</w:t>
      </w:r>
    </w:p>
    <w:p w:rsidR="000D1111" w:rsidRPr="000D1111" w:rsidRDefault="000D1111" w:rsidP="000D1111">
      <w:pPr>
        <w:ind w:firstLine="284"/>
        <w:jc w:val="center"/>
        <w:rPr>
          <w:rFonts w:ascii="Times New Roman" w:hAnsi="Times New Roman" w:cs="Times New Roman"/>
          <w:sz w:val="28"/>
          <w:szCs w:val="28"/>
        </w:rPr>
      </w:pPr>
      <w:r w:rsidRPr="000D1111">
        <w:rPr>
          <w:rFonts w:ascii="Times New Roman" w:hAnsi="Times New Roman" w:cs="Times New Roman"/>
          <w:b/>
          <w:sz w:val="28"/>
          <w:szCs w:val="28"/>
        </w:rPr>
        <w:t>образования нового созыва</w:t>
      </w:r>
    </w:p>
    <w:p w:rsidR="000D1111" w:rsidRPr="000D1111" w:rsidRDefault="000D1111" w:rsidP="000D1111">
      <w:pPr>
        <w:ind w:firstLine="284"/>
        <w:jc w:val="both"/>
        <w:rPr>
          <w:rFonts w:ascii="Times New Roman" w:hAnsi="Times New Roman" w:cs="Times New Roman"/>
          <w:sz w:val="28"/>
          <w:szCs w:val="28"/>
        </w:rPr>
      </w:pP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19.1. Первую сессию вновь избранного представительного органа муниципального образования (далее – первая сессия) не позднее, чем в трехнедельный срок после избрания в представительный орган муниципального образования не менее двух третей от установленного числа депутатов, созывает и ведет до избрания Председателя старейший по возрасту депутат.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19.2. Не позднее, чем за две недели до начала работы первой сессии, на совещании вновь избранных депутатов формируется рабочая группа по подготовке первой сессии (в случае, если число депутатов менее 10, создание такой группы не требуется).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Состав рабочей группы утверждается распоряжением Председателя представительного органа муниципального образования прежнего созыва.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В состав рабочей группы может войти любой вновь избранный депутат.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Обязанности по организации совещания вновь избранных депутатов возлагаются на Председателя представительного органа муниципального образования прежнего созыва.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19.3. К полномочиям рабочей группы относится подготовка проектов решений представительного органа муниципального образования и иных документов, связанных с началом работы представительного органа муниципального образования нового созыва.</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Проекты решений и другие материалы к работе первой сессии должны быть представлены депутатам не позднее, чем за три дня до дня проведения первой сессии.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19.4. На первой сессии депутаты:</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а) заслушивают информацию об избрании депутатов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б) избирают секретаря сессии;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в) избирают счетную комиссию для выборов Председателя представительного органа муниципального образования, заместителя Председателя </w:t>
      </w:r>
      <w:r w:rsidRPr="000D1111">
        <w:rPr>
          <w:rFonts w:ascii="Times New Roman" w:hAnsi="Times New Roman" w:cs="Times New Roman"/>
          <w:sz w:val="28"/>
          <w:szCs w:val="28"/>
        </w:rPr>
        <w:lastRenderedPageBreak/>
        <w:t>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г) проводят выборы Председателя представительного органа муниципального образования, заместителя Председателя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д) образуют постоянные комиссии и иные органы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е) избирают депутатов в состав постоянных комитетов (комиссий) и иных органов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ж) избирают председателей постоянных комитетов (комиссий);</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з) решают иные вопросы, необходимые для начала работы представительного органа муниципального образования нового созыва.</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19.5. Первая сессия проводится в порядке, предусмотренном настоящим Регламентом.</w:t>
      </w:r>
    </w:p>
    <w:p w:rsidR="000D1111" w:rsidRPr="000D1111" w:rsidRDefault="000D1111" w:rsidP="000D1111">
      <w:pPr>
        <w:ind w:firstLine="284"/>
        <w:jc w:val="both"/>
        <w:rPr>
          <w:rFonts w:ascii="Times New Roman" w:hAnsi="Times New Roman" w:cs="Times New Roman"/>
          <w:sz w:val="28"/>
          <w:szCs w:val="28"/>
        </w:rPr>
      </w:pPr>
    </w:p>
    <w:p w:rsidR="000D1111" w:rsidRPr="000D1111" w:rsidRDefault="000D1111" w:rsidP="000D1111">
      <w:pPr>
        <w:ind w:firstLine="284"/>
        <w:jc w:val="center"/>
        <w:rPr>
          <w:rFonts w:ascii="Times New Roman" w:hAnsi="Times New Roman" w:cs="Times New Roman"/>
          <w:b/>
          <w:sz w:val="28"/>
          <w:szCs w:val="28"/>
        </w:rPr>
      </w:pPr>
      <w:r>
        <w:rPr>
          <w:rFonts w:ascii="Times New Roman" w:hAnsi="Times New Roman" w:cs="Times New Roman"/>
          <w:b/>
          <w:sz w:val="28"/>
          <w:szCs w:val="28"/>
        </w:rPr>
        <w:t xml:space="preserve">Статья </w:t>
      </w:r>
      <w:r w:rsidRPr="000D1111">
        <w:rPr>
          <w:rFonts w:ascii="Times New Roman" w:hAnsi="Times New Roman" w:cs="Times New Roman"/>
          <w:b/>
          <w:sz w:val="28"/>
          <w:szCs w:val="28"/>
        </w:rPr>
        <w:t>20. Сессия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20.1. Очередные сессии созываются Председателем представительного органа муниципального образования в соответствии с планом работы представительного органа муниципального образования, но не реже одного раза в три месяца, если иное решение не принято представительным органом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20.2. Внеочередные сессии созываются Председателем представительного органа муниципального образования по инициативе не менее одной трети от установленного числа депутатов, главы муниципального образования или по собственной инициативе.</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Внеочередная сессия должна быть созвана не позднее семи дней с момента получения предложения по ее созыву.</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20.3. Предложение о созыве внеочередной сессии направляется Председателю представительного органа муниципального образования в письменном виде с обоснованием необходимости проведения внеочередной сессии, указанием вопросов, предлагаемых к включению в проект повестки дня сессии, и с приложением проектов решений представительного органа муниципального образования по предлагаемым вопросам.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20.4. Проект повестки дня очередной сессии, подписанной Председателем, с указанием даты, времени и места проведения сессии, публикуется в средствах массовой информации не позднее, чем за       7 дней до дня заседания сессии.</w:t>
      </w:r>
    </w:p>
    <w:p w:rsidR="001F61F7"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20.5. Сессии проводятся гласно и носят открытый характер.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20.6. В работе открытых заседаний сессии могут принимать участие с правом совещательного голоса высшее должностное лицо субъекта Российской Федерации, депутаты законодательного органа субъекта Российской Федерации, глава муниципального образования, должностные лица местной администрации, представители органов прокуратуры, председатель контрольного органа муниципального образования, председатель муниципальной избирательной комиссии.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Иные лица могут участвовать в работе сессии по приглашению. Персональный состав приглашенных формируется Председателем представительного органа муниципального образования с учетом предложений постоянных комиссий и депутатских объединений.</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lastRenderedPageBreak/>
        <w:t>20.7. На открытых заседаниях сессии вправе присутствовать жители муниципального образования, представители организаций, расположенных на территории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20.8. Граждане и представители организаций, присутствующие на сессии, обязаны воздерживаться от проявления одобрения или неодобрения, соблюдать порядок и подчиняться требованиям председательствующего.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В случае невыполнения указанных требований или нарушения порядка на сессии, граждане и (или) представители организаций, присутствующие на сессии, могут быть удалены из зала заседания сессии по решению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20.9. </w:t>
      </w:r>
      <w:r w:rsidR="001F61F7">
        <w:rPr>
          <w:rFonts w:ascii="Times New Roman" w:hAnsi="Times New Roman" w:cs="Times New Roman"/>
          <w:sz w:val="28"/>
          <w:szCs w:val="28"/>
        </w:rPr>
        <w:t>Утратил силу.</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20.10.</w:t>
      </w:r>
      <w:r w:rsidR="001F61F7">
        <w:rPr>
          <w:rFonts w:ascii="Times New Roman" w:hAnsi="Times New Roman" w:cs="Times New Roman"/>
          <w:sz w:val="28"/>
          <w:szCs w:val="28"/>
        </w:rPr>
        <w:t>Утратил силу</w:t>
      </w:r>
      <w:r w:rsidRPr="000D1111">
        <w:rPr>
          <w:rFonts w:ascii="Times New Roman" w:hAnsi="Times New Roman" w:cs="Times New Roman"/>
          <w:sz w:val="28"/>
          <w:szCs w:val="28"/>
        </w:rPr>
        <w:t xml:space="preserve">. </w:t>
      </w:r>
    </w:p>
    <w:p w:rsidR="000D1111" w:rsidRPr="000D1111" w:rsidRDefault="000D1111" w:rsidP="001F61F7">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20.11. </w:t>
      </w:r>
      <w:r w:rsidR="001F61F7">
        <w:rPr>
          <w:rFonts w:ascii="Times New Roman" w:hAnsi="Times New Roman" w:cs="Times New Roman"/>
          <w:sz w:val="28"/>
          <w:szCs w:val="28"/>
        </w:rPr>
        <w:t>Утратил силу.</w:t>
      </w:r>
    </w:p>
    <w:p w:rsidR="001F61F7"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20.12. </w:t>
      </w:r>
      <w:r w:rsidR="001F61F7">
        <w:rPr>
          <w:rFonts w:ascii="Times New Roman" w:hAnsi="Times New Roman" w:cs="Times New Roman"/>
          <w:sz w:val="28"/>
          <w:szCs w:val="28"/>
        </w:rPr>
        <w:t>Утратил силу.</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20.13</w:t>
      </w:r>
      <w:proofErr w:type="gramStart"/>
      <w:r w:rsidR="001F61F7">
        <w:rPr>
          <w:rFonts w:ascii="Times New Roman" w:hAnsi="Times New Roman" w:cs="Times New Roman"/>
          <w:sz w:val="28"/>
          <w:szCs w:val="28"/>
        </w:rPr>
        <w:t>У</w:t>
      </w:r>
      <w:proofErr w:type="gramEnd"/>
      <w:r w:rsidR="001F61F7">
        <w:rPr>
          <w:rFonts w:ascii="Times New Roman" w:hAnsi="Times New Roman" w:cs="Times New Roman"/>
          <w:sz w:val="28"/>
          <w:szCs w:val="28"/>
        </w:rPr>
        <w:t>тратил силу</w:t>
      </w:r>
      <w:r w:rsidRPr="000D1111">
        <w:rPr>
          <w:rFonts w:ascii="Times New Roman" w:hAnsi="Times New Roman" w:cs="Times New Roman"/>
          <w:sz w:val="28"/>
          <w:szCs w:val="28"/>
        </w:rPr>
        <w:t>.</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20.14. </w:t>
      </w:r>
      <w:r w:rsidR="001F61F7">
        <w:rPr>
          <w:rFonts w:ascii="Times New Roman" w:hAnsi="Times New Roman" w:cs="Times New Roman"/>
          <w:sz w:val="28"/>
          <w:szCs w:val="28"/>
        </w:rPr>
        <w:t>Утратил силу.</w:t>
      </w:r>
    </w:p>
    <w:p w:rsidR="000D1111" w:rsidRPr="000D1111" w:rsidRDefault="000D1111" w:rsidP="000D1111">
      <w:pPr>
        <w:ind w:firstLine="284"/>
        <w:jc w:val="center"/>
        <w:rPr>
          <w:rFonts w:ascii="Times New Roman" w:hAnsi="Times New Roman" w:cs="Times New Roman"/>
          <w:b/>
          <w:sz w:val="28"/>
          <w:szCs w:val="28"/>
        </w:rPr>
      </w:pPr>
      <w:r>
        <w:rPr>
          <w:rFonts w:ascii="Times New Roman" w:hAnsi="Times New Roman" w:cs="Times New Roman"/>
          <w:b/>
          <w:sz w:val="28"/>
          <w:szCs w:val="28"/>
        </w:rPr>
        <w:t xml:space="preserve">Статья </w:t>
      </w:r>
      <w:r w:rsidRPr="000D1111">
        <w:rPr>
          <w:rFonts w:ascii="Times New Roman" w:hAnsi="Times New Roman" w:cs="Times New Roman"/>
          <w:b/>
          <w:sz w:val="28"/>
          <w:szCs w:val="28"/>
        </w:rPr>
        <w:t>21. Проведение сессии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21.1. Председатель представительного органа муниципального образования осуществляет руководство подготовкой сессии.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21.2. Подготовку плановых вопросов, вносимых на рассмотрение сессии, осуществляют постоянные комиссии, на которые в соответствии с утвержденным планом работы представительного органа муниципального образования возложена ответственность за их подготовку.</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Внеплановые вопросы к сессии готовятся инициаторами их внесения.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21.3. Проект повестки дня очередной сессии формируется Председателем представительного органа муниципального образования на основе плана работы представительного органа муниципального образования, предложений постоянных комитетов (комиссий) и депутатов представительного органа муниципального образования, главы муниципального образования, иных субъектов правотворческой инициативы.</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Вопросы в проект повестки дня включаются в следующем порядке:</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а) решения представительного органа муниципального образования, отклоненные главой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б) проекты нормативных правовых решений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в) проекты ненормативных правовых решений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г) иные вопросы.</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21.4. Для включения вопроса в проект повестки дня очередной сессии комиссии не позднее, чем за десять дней до сессии, направляют Председателю представительного органа муниципального образования свое решение с комплектом документов, предусмотренных настоящим Регламентом.</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21.5. Проекты решений с комплектом документов по вопросам, вносимым на рассмотрение сессии, представляются депутатам не позднее, чем за три дня до сессии.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21.6. Перед началом работы сессии, а также после каждого перерыва в заседании сессии проводится регистрация присутствующих депутатов.</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lastRenderedPageBreak/>
        <w:t>21.7. Результаты регистрации депутатов сообщаются Председателю представительного органа и оглашаются им перед началом заседания сессии, а также по окончании перерыва в заседании сессии.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21.8. По предложению депутата в ходе заседания сессии председательствующий может дать распоряжение о проведении перерегистрации депутатов.</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21.9. Сессия правомочна, если на заседании присутствует не менее двух третей от установленного числа депутатов.</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Число депутатов, присутствующих на сессии, определяется по результатам регистрации депутатов, проводимой в порядке, установленном настоящим Регламентом.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21.10. Если на сессии присутствует менее двух третей от установленного числа депутатов, то по распоряжению Председателя представительного органа муниципального образования сессия переносится на другое время.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О месте и времени проведения данной сессии, а также об условиях ее правомочности сообщается каждому депутату письменным извещением.</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В случае</w:t>
      </w:r>
      <w:proofErr w:type="gramStart"/>
      <w:r w:rsidRPr="000D1111">
        <w:rPr>
          <w:rFonts w:ascii="Times New Roman" w:hAnsi="Times New Roman" w:cs="Times New Roman"/>
          <w:sz w:val="28"/>
          <w:szCs w:val="28"/>
        </w:rPr>
        <w:t>,</w:t>
      </w:r>
      <w:proofErr w:type="gramEnd"/>
      <w:r w:rsidRPr="000D1111">
        <w:rPr>
          <w:rFonts w:ascii="Times New Roman" w:hAnsi="Times New Roman" w:cs="Times New Roman"/>
          <w:sz w:val="28"/>
          <w:szCs w:val="28"/>
        </w:rPr>
        <w:t xml:space="preserve"> если на сессии вновь зарегистрируется менее двух третей от установленного числа депутатов или после регистрации часть депутатов откажется от участия в работе сессии, сессия считается правомочной при наличии большинства от установленного числа депутатов.</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21.11. Во время заседания сессии ведется протокол.</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21.12. Протокол сессии должен содержать: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а) список присутствующих и список отсутствующих депутатов с указанием причины отсутствия;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б) список приглашенных лиц, присутствующих на сессии;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в) информацию о порядке рассмотрения вопросов;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г) результаты голосования (с указанием фамилий депутатов);</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д) особое мнение депутата или группы депутатов (если такое имеется);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е) заявления депутата или группы депутатов (если такие имеются);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ж) принятые на сессии решения по вопросам организации деятельности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21.13. К протоколу сессии прилагаются: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а) повестка дня сессии;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б) принятые решения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в) письменные предложения и замечания депутатов, переданные председательствующему;</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г) тексты выступлений депутатов, которые не успели выступить ввиду прекращения прений;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д) информационные материалы, розданные депутатам на заседании сессии.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21.14. Протокол оформляется в течение 10 рабочих дней после окончания работы сессии, подписывается секретарем сессии и Председателем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21.15. Протоколы хранятся в представительном органе муниципального образования и выдаются для ознакомления депутатам по их просьбе.</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21.16. На время проведения каждой сессии представительный орган муниципального образования избирает из числа депутатов секретаря сессии.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21.17. Предложение о кандидатуре секретаря сессии вносит </w:t>
      </w:r>
      <w:r w:rsidRPr="000D1111">
        <w:rPr>
          <w:rFonts w:ascii="Times New Roman" w:hAnsi="Times New Roman" w:cs="Times New Roman"/>
          <w:sz w:val="28"/>
          <w:szCs w:val="28"/>
        </w:rPr>
        <w:lastRenderedPageBreak/>
        <w:t>председательствующий.</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21.18. Функции секретаря сессии: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а) осуществляет </w:t>
      </w:r>
      <w:proofErr w:type="gramStart"/>
      <w:r w:rsidRPr="000D1111">
        <w:rPr>
          <w:rFonts w:ascii="Times New Roman" w:hAnsi="Times New Roman" w:cs="Times New Roman"/>
          <w:sz w:val="28"/>
          <w:szCs w:val="28"/>
        </w:rPr>
        <w:t>контроль за</w:t>
      </w:r>
      <w:proofErr w:type="gramEnd"/>
      <w:r w:rsidRPr="000D1111">
        <w:rPr>
          <w:rFonts w:ascii="Times New Roman" w:hAnsi="Times New Roman" w:cs="Times New Roman"/>
          <w:sz w:val="28"/>
          <w:szCs w:val="28"/>
        </w:rPr>
        <w:t xml:space="preserve"> ходом и правильностью результатов голосования;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б) регистрирует вопросы, обращения, заявления граждан и организаций, поступившие в адрес представительного органа муниципального образования во время сессии, и представляет их председательствующему;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в) регистрирует предложения и другие материалы депутатов, поступившие во время сессии, и информирует о них председательствующего;</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г) контролирует правильность оформления протокола сессии и подписывает его.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21.19. Справки секретаря сессии заслушиваются на сессии во внеочередном порядке.</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21.20. В начале заседания сессии представительного органа муниципального образования обсуждается и принимается повестка дня сессии (далее – повестка дня).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21.21. Представленный председательствующим проект повестки дня принимается за основу, если за него проголосовало большинство от числа присутствующих депутатов.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Если предложенный проект повестки дня не принят за основу, то на голосование ставится отдельно каждый вопрос, включенный в проект повестки дня. Вопрос считается включенным в повестку дня, если за него проголосовало большинство от числа депутатов, присутствующих на сессии.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21.22. После принятия проекта повестки дня за основу депутаты обсуждают ее, вносят свои предложения об изменении или дополнении повестки дня. Для обоснования своего предложения депутату предоставляется до трех минут.</w:t>
      </w:r>
    </w:p>
    <w:p w:rsidR="000D1111" w:rsidRPr="000D1111" w:rsidRDefault="000D1111" w:rsidP="000D1111">
      <w:pPr>
        <w:ind w:firstLine="284"/>
        <w:jc w:val="both"/>
        <w:rPr>
          <w:rFonts w:ascii="Times New Roman" w:hAnsi="Times New Roman" w:cs="Times New Roman"/>
          <w:sz w:val="28"/>
          <w:szCs w:val="28"/>
        </w:rPr>
      </w:pP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Дополнительный вопрос может быть включен в повестку дня только при наличии решения постоянной комиссии, к вопросам ведения которой относится предлагаемый вопрос, проекта решения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Решение о включении дополнительных вопросов в повестку дня или об исключении вопросов из проекта повестки дня считается принятым, если за него проголосовало большинство от числа депутатов, присутствующих на сессии.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21.23. По окончании обсуждения повестка дня с учетом изменений и дополнений принимается в целом. Повестка дня считается принятой в целом, если за нее проголосовало большинство от числа депутатов, присутствующих на сессии.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21.24. После утверждения повестки дня представительного органа муниципального образования обсуждаются вопросы по порядку, установленному повесткой дня. Изменения </w:t>
      </w:r>
      <w:proofErr w:type="gramStart"/>
      <w:r w:rsidRPr="000D1111">
        <w:rPr>
          <w:rFonts w:ascii="Times New Roman" w:hAnsi="Times New Roman" w:cs="Times New Roman"/>
          <w:sz w:val="28"/>
          <w:szCs w:val="28"/>
        </w:rPr>
        <w:t>последовательности рассмотрения вопросов повестки дня</w:t>
      </w:r>
      <w:proofErr w:type="gramEnd"/>
      <w:r w:rsidRPr="000D1111">
        <w:rPr>
          <w:rFonts w:ascii="Times New Roman" w:hAnsi="Times New Roman" w:cs="Times New Roman"/>
          <w:sz w:val="28"/>
          <w:szCs w:val="28"/>
        </w:rPr>
        <w:t xml:space="preserve"> осуществляются по решению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21.25 Вопросы, включенные в повестку дня и не рассмотренные на данной сессии, включаются в проект повестки дня следующей сессии. </w:t>
      </w:r>
    </w:p>
    <w:p w:rsidR="000D1111" w:rsidRPr="000D1111" w:rsidRDefault="000D1111" w:rsidP="000D1111">
      <w:pPr>
        <w:ind w:firstLine="284"/>
        <w:jc w:val="both"/>
        <w:rPr>
          <w:rFonts w:ascii="Times New Roman" w:hAnsi="Times New Roman" w:cs="Times New Roman"/>
          <w:sz w:val="28"/>
          <w:szCs w:val="28"/>
        </w:rPr>
      </w:pPr>
    </w:p>
    <w:p w:rsidR="000D1111" w:rsidRPr="000D1111" w:rsidRDefault="000D1111" w:rsidP="000D1111">
      <w:pPr>
        <w:ind w:firstLine="284"/>
        <w:jc w:val="center"/>
        <w:rPr>
          <w:rFonts w:ascii="Times New Roman" w:hAnsi="Times New Roman" w:cs="Times New Roman"/>
          <w:b/>
          <w:sz w:val="28"/>
          <w:szCs w:val="28"/>
        </w:rPr>
      </w:pPr>
      <w:r>
        <w:rPr>
          <w:rFonts w:ascii="Times New Roman" w:hAnsi="Times New Roman" w:cs="Times New Roman"/>
          <w:b/>
          <w:sz w:val="28"/>
          <w:szCs w:val="28"/>
        </w:rPr>
        <w:t xml:space="preserve">Статья </w:t>
      </w:r>
      <w:r w:rsidRPr="000D1111">
        <w:rPr>
          <w:rFonts w:ascii="Times New Roman" w:hAnsi="Times New Roman" w:cs="Times New Roman"/>
          <w:b/>
          <w:sz w:val="28"/>
          <w:szCs w:val="28"/>
        </w:rPr>
        <w:t>22. Порядок ведения сессии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22.1. Сессия начинается исполнением гимна Российской Федерации.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lastRenderedPageBreak/>
        <w:t>22.2. Заседание сессии ведет Председатель представительного органа муниципального образования, а в случаях, установленных настоящим Регламентом, – заместитель Председателя представительного органа муниципального образования или иной депутат по решению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22.3. Рассмотрение вопроса повестки дня начинается с доклада продолжительностью не более 20 минут. Если по данному вопросу имеется содоклад или альтернативный проект решения представительного органа муниципального образования, то каждому докладчику предоставляется до 10 минут.</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Для заключительного слова каждому докладчику предоставляется до пяти минут.</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Глава муниципального образования имеет право внеочередного выступления по всем обсуждаемым вопросам.</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22.4. Выступающим предоставляется: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а) для выступлений в прениях (1 раз по каждому вопросу повестки дня) – до пяти минут;</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б) для повторного выступления в прениях – до трех минут;</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в) для выступления депутата с обоснованием принятия или отклонения поправки к проекту решения представительного органа муниципального образования – до трех минут;</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г) для выступлений по процедурным вопросам – до двух минут.</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22.5. По просьбе выступающего время выступления может быть увеличено решением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22.6. По истечении установленного времени председательствующий предупреждает об этом выступающего, а затем при повторном предупреждении вправе прервать его выступление.</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22.7. После рассмотрения всех вопросов повестки дня председательствующий объявляет о закрытии сессии.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22.8. </w:t>
      </w:r>
      <w:proofErr w:type="gramStart"/>
      <w:r w:rsidRPr="000D1111">
        <w:rPr>
          <w:rFonts w:ascii="Times New Roman" w:hAnsi="Times New Roman" w:cs="Times New Roman"/>
          <w:sz w:val="28"/>
          <w:szCs w:val="28"/>
        </w:rPr>
        <w:t>Председательствующий на заседании сессии открывает и закрывает заседания сессии, объявляет регистрацию депутатов, ведет заседания сессии, предоставляет слово для выступлений, справок, вопросов, организует прения, ставит на голосование проекты решений представительного органа муниципального образования, предложения депутатов, проводит голосование и оглашает его результаты, объявляет перерывы в заседании, предоставляет слово секретарю сессии для оглашения вопросов, запросов, справок, заявлений и предложений, обеспечивает порядок в зале</w:t>
      </w:r>
      <w:proofErr w:type="gramEnd"/>
      <w:r w:rsidRPr="000D1111">
        <w:rPr>
          <w:rFonts w:ascii="Times New Roman" w:hAnsi="Times New Roman" w:cs="Times New Roman"/>
          <w:sz w:val="28"/>
          <w:szCs w:val="28"/>
        </w:rPr>
        <w:t xml:space="preserve"> заседаний.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22.9. Председательствующий на сессии должен передать ведение заседания сессии при рассмотрении вопроса о его избрании или освобождении от должности.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22.10. Председательствующий имеет право:</w:t>
      </w:r>
    </w:p>
    <w:p w:rsidR="000D1111" w:rsidRPr="000D1111" w:rsidRDefault="000D1111" w:rsidP="000D1111">
      <w:pPr>
        <w:jc w:val="both"/>
        <w:rPr>
          <w:rFonts w:ascii="Times New Roman" w:hAnsi="Times New Roman" w:cs="Times New Roman"/>
          <w:sz w:val="28"/>
          <w:szCs w:val="28"/>
        </w:rPr>
      </w:pPr>
      <w:r>
        <w:rPr>
          <w:rFonts w:ascii="Times New Roman" w:hAnsi="Times New Roman" w:cs="Times New Roman"/>
          <w:sz w:val="28"/>
          <w:szCs w:val="28"/>
        </w:rPr>
        <w:t xml:space="preserve">    </w:t>
      </w:r>
      <w:r w:rsidRPr="000D1111">
        <w:rPr>
          <w:rFonts w:ascii="Times New Roman" w:hAnsi="Times New Roman" w:cs="Times New Roman"/>
          <w:sz w:val="28"/>
          <w:szCs w:val="28"/>
        </w:rPr>
        <w:t>а) лишать выступающего слова, если он превысил отведенное ему время выступления, выступает не по обсуждаемому вопросу либо использует оскорбительные выражения;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б) обращаться за справками к депутатам, должностным лицам местной администрации;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в) приостанавливать выступления, не относящиеся к обсуждаемому вопросу и </w:t>
      </w:r>
      <w:r w:rsidRPr="000D1111">
        <w:rPr>
          <w:rFonts w:ascii="Times New Roman" w:hAnsi="Times New Roman" w:cs="Times New Roman"/>
          <w:sz w:val="28"/>
          <w:szCs w:val="28"/>
        </w:rPr>
        <w:lastRenderedPageBreak/>
        <w:t>не предусмотренные повесткой дня;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г) призывать депутатов к порядку;</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д) прерывать заседание в случае возникновения в зале чрезвычайных обстоятельств, а также грубого нарушения порядка.</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Председательствующий имеет также иные права, предусмотренные законодательством.</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22.11. Председательствующий обязан:</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а) соблюдать настоящий Регламент;</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б) придерживаться вопросов повестки дня сессии;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в) обеспечивать соблюдение прав депутатов на заседании;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г) обеспечивать порядок в зале заседания;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д) ставить на голосование все поступившие от депутатов предложения;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е) оглашать результаты голосования;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ж) осуществлять </w:t>
      </w:r>
      <w:proofErr w:type="gramStart"/>
      <w:r w:rsidRPr="000D1111">
        <w:rPr>
          <w:rFonts w:ascii="Times New Roman" w:hAnsi="Times New Roman" w:cs="Times New Roman"/>
          <w:sz w:val="28"/>
          <w:szCs w:val="28"/>
        </w:rPr>
        <w:t>контроль за</w:t>
      </w:r>
      <w:proofErr w:type="gramEnd"/>
      <w:r w:rsidRPr="000D1111">
        <w:rPr>
          <w:rFonts w:ascii="Times New Roman" w:hAnsi="Times New Roman" w:cs="Times New Roman"/>
          <w:sz w:val="28"/>
          <w:szCs w:val="28"/>
        </w:rPr>
        <w:t xml:space="preserve"> соблюдением времени выступлений и за соблюдением темы рассматриваемых вопросов;</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з) предоставлять слово депутатам по мотивам голосования, по порядку ведения заседания;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и) проявлять уважительное отношение к участникам заседания;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к) принимать во внимание сообщения секретаря сессии.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22.12. Председательствующий не имеет права комментировать выступления депутатов.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22.13. При нарушении депутатом порядка на заседании представительного органа муниципального образования, постоянной комиссии, временной (специальной) комиссии или рабочей группы к депутату могут применяться следующие меры воздействия: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а) призыв к порядку;</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б) призыв к порядку с занесением в протокол;</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в) лишение права слова до окончания заседания.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22.14. Призыв к порядку, в том числе с занесением в протокол, осуществляется председательствующим на заседании, лишение права слова – по решению соответственно представительного органа муниципального образования, постоянной комиссии, временной (специальной) комиссии или рабочей группы.</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Решение представительного органа муниципального образования о лишении права слова принимается большинством голосов от числа присутствующих депутатов, решения постоянной комиссии, временной (специальной) комиссии или рабочей группы – большинством голосов от числа присутствующих на соответствующем заседании.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22.15. Депутат призывается к порядку, если он:</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а) выступает без разрешения председательствующего;</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б) допускает в своей речи оскорбительные выражения.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Повторный призыв к порядку в отношении одного и того же депутата осуществляется с занесением в протокол.</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22.16. Лишение права слова до окончания заседания осуществляется в случае, если депутат:</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а) после призвания к порядку с занесением в протокол не выполняет требования председательствующего;</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б) оскорбил представительный орган муниципального образования, </w:t>
      </w:r>
      <w:r w:rsidRPr="000D1111">
        <w:rPr>
          <w:rFonts w:ascii="Times New Roman" w:hAnsi="Times New Roman" w:cs="Times New Roman"/>
          <w:sz w:val="28"/>
          <w:szCs w:val="28"/>
        </w:rPr>
        <w:lastRenderedPageBreak/>
        <w:t>председательствующего, депутатов, участников заседания или иных лиц.</w:t>
      </w:r>
    </w:p>
    <w:p w:rsidR="000D1111" w:rsidRPr="000D1111" w:rsidRDefault="000D1111" w:rsidP="000D1111">
      <w:pPr>
        <w:ind w:firstLine="284"/>
        <w:jc w:val="both"/>
        <w:rPr>
          <w:rFonts w:ascii="Times New Roman" w:hAnsi="Times New Roman" w:cs="Times New Roman"/>
          <w:sz w:val="28"/>
          <w:szCs w:val="28"/>
        </w:rPr>
      </w:pPr>
    </w:p>
    <w:p w:rsidR="000D1111" w:rsidRPr="000D1111" w:rsidRDefault="000D1111" w:rsidP="000D1111">
      <w:pPr>
        <w:ind w:firstLine="284"/>
        <w:jc w:val="center"/>
        <w:rPr>
          <w:rFonts w:ascii="Times New Roman" w:hAnsi="Times New Roman" w:cs="Times New Roman"/>
          <w:b/>
          <w:sz w:val="28"/>
          <w:szCs w:val="28"/>
        </w:rPr>
      </w:pPr>
      <w:r>
        <w:rPr>
          <w:rFonts w:ascii="Times New Roman" w:hAnsi="Times New Roman" w:cs="Times New Roman"/>
          <w:b/>
          <w:sz w:val="28"/>
          <w:szCs w:val="28"/>
        </w:rPr>
        <w:t xml:space="preserve">Статья </w:t>
      </w:r>
      <w:r w:rsidRPr="000D1111">
        <w:rPr>
          <w:rFonts w:ascii="Times New Roman" w:hAnsi="Times New Roman" w:cs="Times New Roman"/>
          <w:b/>
          <w:sz w:val="28"/>
          <w:szCs w:val="28"/>
        </w:rPr>
        <w:t>23. Виды решений представительного органа</w:t>
      </w:r>
    </w:p>
    <w:p w:rsidR="000D1111" w:rsidRPr="000D1111" w:rsidRDefault="000D1111" w:rsidP="000D1111">
      <w:pPr>
        <w:ind w:firstLine="284"/>
        <w:jc w:val="center"/>
        <w:rPr>
          <w:rFonts w:ascii="Times New Roman" w:hAnsi="Times New Roman" w:cs="Times New Roman"/>
          <w:sz w:val="28"/>
          <w:szCs w:val="28"/>
        </w:rPr>
      </w:pPr>
      <w:r w:rsidRPr="000D1111">
        <w:rPr>
          <w:rFonts w:ascii="Times New Roman" w:hAnsi="Times New Roman" w:cs="Times New Roman"/>
          <w:b/>
          <w:sz w:val="28"/>
          <w:szCs w:val="28"/>
        </w:rPr>
        <w:t>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23.1. Представительный орган муниципального образования по вопросам, отнесенным действующим законодательством к его компетенции, принимает решения.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23.2. Решения, принимаемые представительным органом муниципального образования, подразделяются </w:t>
      </w:r>
      <w:proofErr w:type="gramStart"/>
      <w:r w:rsidRPr="000D1111">
        <w:rPr>
          <w:rFonts w:ascii="Times New Roman" w:hAnsi="Times New Roman" w:cs="Times New Roman"/>
          <w:sz w:val="28"/>
          <w:szCs w:val="28"/>
        </w:rPr>
        <w:t>на</w:t>
      </w:r>
      <w:proofErr w:type="gramEnd"/>
      <w:r w:rsidRPr="000D1111">
        <w:rPr>
          <w:rFonts w:ascii="Times New Roman" w:hAnsi="Times New Roman" w:cs="Times New Roman"/>
          <w:sz w:val="28"/>
          <w:szCs w:val="28"/>
        </w:rPr>
        <w:t>:</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а) нормативные правовые решения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б) ненормативные правовые решения представительного органа муниципального образования (решения индивидуального характера);</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в) решения по процедурным вопросам.</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23.3. Решения представительного органа муниципального образования (далее – решения) принимаются в порядке, установленном настоящим Регламентом.</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23.4. Нормативным правовым решением является решение, обязательное для исполнения на территории муниципального образования, устанавливающее либо изменяющее общеобязательные правила.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23.5. Нормативные правовые решения принимаются большинством голосов от установленного числа депутатов, если иное не установлено Федеральным законом «Об общих принципах организации местного самоуправления в Российской Федерации», Уставом муниципального образования, настоящим Регламентом или иным решением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23.6. Решениями индивидуального характера являются решения: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а) о принятии обращений к различным организациям, органам или должностным лицам;</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б) о признании обращения депутата или группы депутатов депутатским запросом;</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в) о награждении Почетными грамотами и присвоении почетных званий;</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г) об избрании (назначении, утверждении, согласовании) на определенную должность или в состав определенного органа, о досрочном прекращении полномочий, об освобождении от должности или выводе из состава органа;</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д) о создании, реорганизации или упразднении постоянных комиссий, рабочих групп (комиссий) представительного органа муниципального образования, временных (специальных) комиссий или иных органов представительного органа муниципального образования;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е) о направлении проекта решения субъекту правотворческой инициативы, внесшему проект, для доработки;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ж) о принятии нормативного правового решения в первом чтении;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з) о назначении (проведении) публичных слушаний, опроса, собрания или конференции граждан;</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и) об удовлетворении или отклонении протеста прокурора района;</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к) о рассмотрении представления прокурора района;</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л) о внесении в законодательный орган в порядке </w:t>
      </w:r>
      <w:proofErr w:type="gramStart"/>
      <w:r w:rsidRPr="000D1111">
        <w:rPr>
          <w:rFonts w:ascii="Times New Roman" w:hAnsi="Times New Roman" w:cs="Times New Roman"/>
          <w:sz w:val="28"/>
          <w:szCs w:val="28"/>
        </w:rPr>
        <w:t>реализации права законодательной инициативы проектов законов субъекта Российской</w:t>
      </w:r>
      <w:proofErr w:type="gramEnd"/>
      <w:r w:rsidRPr="000D1111">
        <w:rPr>
          <w:rFonts w:ascii="Times New Roman" w:hAnsi="Times New Roman" w:cs="Times New Roman"/>
          <w:sz w:val="28"/>
          <w:szCs w:val="28"/>
        </w:rPr>
        <w:t xml:space="preserve"> Федерации, поправок к проектам законов субъекта Российской Федерации, законодательных </w:t>
      </w:r>
      <w:r w:rsidRPr="000D1111">
        <w:rPr>
          <w:rFonts w:ascii="Times New Roman" w:hAnsi="Times New Roman" w:cs="Times New Roman"/>
          <w:sz w:val="28"/>
          <w:szCs w:val="28"/>
        </w:rPr>
        <w:lastRenderedPageBreak/>
        <w:t>предложений о внесении изменений в федеральные законы;</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м) иные решения, носящие индивидуальный характер.</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23.7. Решения индивидуального характера принимаются большинством голосов от установленного числа депутатов, если иное не установлено Уставом муниципального образования, настоящим Регламентом или иным решением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23.8. К процедурным вопросам относятся вопросы:</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а) об изменении формы голосования;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б) о продлении времени заседания;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в) об увеличении времени для выступления;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г) об отмене результатов голосования;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д) об изменении </w:t>
      </w:r>
      <w:proofErr w:type="gramStart"/>
      <w:r w:rsidRPr="000D1111">
        <w:rPr>
          <w:rFonts w:ascii="Times New Roman" w:hAnsi="Times New Roman" w:cs="Times New Roman"/>
          <w:sz w:val="28"/>
          <w:szCs w:val="28"/>
        </w:rPr>
        <w:t>последовательности рассмотрения вопросов повестки дня</w:t>
      </w:r>
      <w:proofErr w:type="gramEnd"/>
      <w:r w:rsidRPr="000D1111">
        <w:rPr>
          <w:rFonts w:ascii="Times New Roman" w:hAnsi="Times New Roman" w:cs="Times New Roman"/>
          <w:sz w:val="28"/>
          <w:szCs w:val="28"/>
        </w:rPr>
        <w:t>;</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е) о прекращении прений;</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ж) о перерыве в заседании;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з) о предоставлении слова </w:t>
      </w:r>
      <w:proofErr w:type="gramStart"/>
      <w:r w:rsidRPr="000D1111">
        <w:rPr>
          <w:rFonts w:ascii="Times New Roman" w:hAnsi="Times New Roman" w:cs="Times New Roman"/>
          <w:sz w:val="28"/>
          <w:szCs w:val="28"/>
        </w:rPr>
        <w:t>приглашенным</w:t>
      </w:r>
      <w:proofErr w:type="gramEnd"/>
      <w:r w:rsidRPr="000D1111">
        <w:rPr>
          <w:rFonts w:ascii="Times New Roman" w:hAnsi="Times New Roman" w:cs="Times New Roman"/>
          <w:sz w:val="28"/>
          <w:szCs w:val="28"/>
        </w:rPr>
        <w:t>;</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и)</w:t>
      </w:r>
      <w:r w:rsidR="001F61F7">
        <w:rPr>
          <w:rFonts w:ascii="Times New Roman" w:hAnsi="Times New Roman" w:cs="Times New Roman"/>
          <w:sz w:val="28"/>
          <w:szCs w:val="28"/>
        </w:rPr>
        <w:t xml:space="preserve"> </w:t>
      </w:r>
      <w:bookmarkStart w:id="0" w:name="_GoBack"/>
      <w:bookmarkEnd w:id="0"/>
      <w:r w:rsidR="001F61F7">
        <w:rPr>
          <w:rFonts w:ascii="Times New Roman" w:hAnsi="Times New Roman" w:cs="Times New Roman"/>
          <w:sz w:val="28"/>
          <w:szCs w:val="28"/>
        </w:rPr>
        <w:t>утратил силу</w:t>
      </w:r>
      <w:r w:rsidRPr="000D1111">
        <w:rPr>
          <w:rFonts w:ascii="Times New Roman" w:hAnsi="Times New Roman" w:cs="Times New Roman"/>
          <w:sz w:val="28"/>
          <w:szCs w:val="28"/>
        </w:rPr>
        <w:t>;</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к) о проведении перерегистрации депутатов;</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л) об избрании секретаря сессии, счетной комиссии для проведения тайного голосования;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м) об утверждении формы бюллетеня для тайного голосования;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н) об удалении из зала заседаний;</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о) о признании причины отсутствия депутата на заседании сессии представительного органа муниципального образования уважительной;</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п) об опубликовании списка депутатов, пропускающих заседания сессий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р) иные вопросы процедурного характера.</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23.9. Решения по процедурным вопросам принимаются большинством голосов от числа депутатов, присутствующих на сессии, если иное не установлено Уставом муниципального образования или настоящим Регламентом.</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23.10. Решения по процедурным вопросам отражаются в протоколе сессии и не оформляются самостоятельным документом.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23.1 Порядок избрания Главы Нижнекаменского сельсовета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Ордынского района Новосибирской области.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23.1.1. Глава администрации Нижнекаменского сельсовета Ордынского района Новосибирской области.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(далее-Глава) избирается Советом депутатов из числа кандидатов, представительных  конкурсной комиссией по результатам конкурса, в порядке, установленном настоящей статьёй.</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23.1.2. Глава избирается на сессии Совета депутатов.</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23.1.3. Совет депутатов не позднее 3 рабочих дней со дня поступления решения конкурсной комиссии о результатах конкурса рассматривает представленных конкурсной комиссией двух кандидатов на должность Главы и принимает решение об избрании Главы.</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23.1.4. На сессии Совета депутатов кандидаты для избрания на должность Главы представляется  Председателем Совета депутатов.</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23.1.5. Депутаты Совета депутатов вправе задавать кандидатам  на должность Главы вопросы.</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lastRenderedPageBreak/>
        <w:t>23.1.6. Решение об избрании Главы принимается открытым голосованием, в порядке, установленном статьёй 23.1. настоящего Регламента.</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23.1.7. Избранным считается кандидат, набравший в результате голосования наибольшее количество голосов депутатов Совета депутатов, присутствующих на сессии.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23.1.8. Кандидат, избранный Главой, обязан в пятидневный срок представить в  Совет депутатов копию приказ</w:t>
      </w:r>
      <w:proofErr w:type="gramStart"/>
      <w:r w:rsidRPr="000D1111">
        <w:rPr>
          <w:rFonts w:ascii="Times New Roman" w:hAnsi="Times New Roman" w:cs="Times New Roman"/>
          <w:sz w:val="28"/>
          <w:szCs w:val="28"/>
        </w:rPr>
        <w:t>а(</w:t>
      </w:r>
      <w:proofErr w:type="gramEnd"/>
      <w:r w:rsidRPr="000D1111">
        <w:rPr>
          <w:rFonts w:ascii="Times New Roman" w:hAnsi="Times New Roman" w:cs="Times New Roman"/>
          <w:sz w:val="28"/>
          <w:szCs w:val="28"/>
        </w:rPr>
        <w:t>иного документа)об освобождении его от обязанностей, несовместимых со статусом Главы муниципального образования, либо копии документов, удостоверяющих подачу в установленный срок заявления об освобождении от указанных обязанностей.</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23.1.9.В день представления избранным Главой копии приказа (иного документа)</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об освобождении от обязанностей, несовместимых со статусом Главы муниципального образования, ему вручается решение Совета депутатов об избрании.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23.1.10. Если кандидат, избранный Главой, не выполнит требования, предусмотренного пунктом 8 настоящей статьи, Совет депутатов отменяет своё решение об избрании кандидата Главой и объявляет новый конкурс.</w:t>
      </w:r>
    </w:p>
    <w:p w:rsidR="000D1111" w:rsidRDefault="000D1111" w:rsidP="000D1111">
      <w:pPr>
        <w:ind w:firstLine="284"/>
        <w:jc w:val="center"/>
        <w:rPr>
          <w:rFonts w:ascii="Times New Roman" w:hAnsi="Times New Roman" w:cs="Times New Roman"/>
          <w:b/>
          <w:sz w:val="28"/>
          <w:szCs w:val="28"/>
        </w:rPr>
      </w:pPr>
    </w:p>
    <w:p w:rsidR="000D1111" w:rsidRPr="000D1111" w:rsidRDefault="000D1111" w:rsidP="000D1111">
      <w:pPr>
        <w:ind w:firstLine="284"/>
        <w:jc w:val="center"/>
        <w:rPr>
          <w:rFonts w:ascii="Times New Roman" w:hAnsi="Times New Roman" w:cs="Times New Roman"/>
          <w:b/>
          <w:sz w:val="28"/>
          <w:szCs w:val="28"/>
        </w:rPr>
      </w:pPr>
      <w:r>
        <w:rPr>
          <w:rFonts w:ascii="Times New Roman" w:hAnsi="Times New Roman" w:cs="Times New Roman"/>
          <w:b/>
          <w:sz w:val="28"/>
          <w:szCs w:val="28"/>
        </w:rPr>
        <w:t xml:space="preserve">Статья </w:t>
      </w:r>
      <w:r w:rsidRPr="000D1111">
        <w:rPr>
          <w:rFonts w:ascii="Times New Roman" w:hAnsi="Times New Roman" w:cs="Times New Roman"/>
          <w:b/>
          <w:sz w:val="28"/>
          <w:szCs w:val="28"/>
        </w:rPr>
        <w:t>24. Порядок внесения в представительный орган проектов решений</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24.1. Проекты решений могут вноситься в представительный орган муниципального образования субъектами правотворческой инициативы, установленными Уставом муниципального образования.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Проект решения и материалы к нему, предусмотренные настоящей статьей, направляются субъектом правотворческой инициативы Председателю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24.2. В порядке реализации правотворческой инициативы в представительный орган могут быть внесены:</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а) проекты решений, в том числе проекты решений о внесении изменений в действующие решения;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б) проекты решений об отмене ранее принятых решений или приостановлении их действия.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24.3. Проект решения считается внесенным в представительный орган муниципального образования со дня его регистрации в представительном органе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    24.4. К проекту нормативного правового решения, вносимому в представительный          орган муниципального образования, должны прилагаться: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а) пояснительная записка, содержащая описание предмета правового регулирования, обоснование необходимости принятия решения, изложение концепции, общую характеристику структуры проекта решения, комментарии к разделам или статьям проекта;</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б) финансово-экономическое обоснование – в случае внесения проекта решения, предусматривающего расходы, покрываемые за счет средств бюджета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в) перечень решений представительного органа муниципального образования, подлежащих отмене, приостановлению, изменению либо принятию в связи с </w:t>
      </w:r>
      <w:r w:rsidRPr="000D1111">
        <w:rPr>
          <w:rFonts w:ascii="Times New Roman" w:hAnsi="Times New Roman" w:cs="Times New Roman"/>
          <w:sz w:val="28"/>
          <w:szCs w:val="28"/>
        </w:rPr>
        <w:lastRenderedPageBreak/>
        <w:t>принятием предлагаемого нормативного правового решения;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г) сопроводительное письмо субъекта правотворческой инициативы с указанием фамилии, имени, отчества и должности представителя на всех стадиях рассмотрения проекта в представительном органе муниципального образования (в случае, если субъект правотворческой инициативы – коллегиальный орган, то также и решение органа о внесении соответствующего проекта в представительный орган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д) заключение главы местной администрации. Указанное заключение не прилагается, если проект нормативного правового решения вносится главой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24.5. В случае внесения проекта нормативного правового решения в представительный орган муниципального образования без заключения главы местной администрации Председатель представительного органа муниципального образования направляет поступивший проект с комплектом документов, предусмотренных пунктом 24.4 настоящего Регламента, в местную администрацию для заключения.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Представительный орган муниципального образования вправе рассматривать проект нормативного правового решения без заключения главы местной администрации, если соответствующее заключение не представлено в течение 7 рабочих дней после направления документов в местную администрацию.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24.6. </w:t>
      </w:r>
      <w:proofErr w:type="gramStart"/>
      <w:r w:rsidRPr="000D1111">
        <w:rPr>
          <w:rFonts w:ascii="Times New Roman" w:hAnsi="Times New Roman" w:cs="Times New Roman"/>
          <w:sz w:val="28"/>
          <w:szCs w:val="28"/>
        </w:rPr>
        <w:t>К проекту решения индивидуального характера, вносимому в представительный орган муниципального образования, должно прилагаться сопроводительное письмо субъекта правотворческой инициативы с указанием фамилии, имени, отчества и должности представителя на всех стадиях рассмотрения проекта в представительном органе муниципального образования (в случае, если субъект правотворческой инициативы – коллегиальный орган, то также и решение органа о внесении соответствующего проекта в представительный орган муниципального образования).</w:t>
      </w:r>
      <w:proofErr w:type="gramEnd"/>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В случае необходимости к проекту решения индивидуального характера может прилагаться пояснительная записка с обоснованием необходимости принятия решения.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    24.7. Проекты решений, предусматривающие установление, изменение или отмену    местных налогов и сборов, осуществление расходов из средств бюджета муниципального образования, могут быть внесены на рассмотрение представительного органа только по инициативе главы муниципального образования (главы местной администрации) или при наличии его заключения.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Проекты решений, внесенные без заключения главы местной администрации в случаях, когда оно требуется, вместе с финансово-экономическим обоснованием председателем представительного органа муниципального образования направляются на заключение главе местной администрации.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24.8. Если внесенный проект решения не соответствует требованиям настоящего раздела, Председатель возвращает проект решения инициатору с указанием, каким требованиям он не соответствует.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После устранения несоответствий, послуживших основанием для возврата документов, субъект правотворческой инициативы вправе вновь внести проект решения в представительный орган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24.9. Непосредственно в те</w:t>
      </w:r>
      <w:proofErr w:type="gramStart"/>
      <w:r w:rsidRPr="000D1111">
        <w:rPr>
          <w:rFonts w:ascii="Times New Roman" w:hAnsi="Times New Roman" w:cs="Times New Roman"/>
          <w:sz w:val="28"/>
          <w:szCs w:val="28"/>
        </w:rPr>
        <w:t>кст пр</w:t>
      </w:r>
      <w:proofErr w:type="gramEnd"/>
      <w:r w:rsidRPr="000D1111">
        <w:rPr>
          <w:rFonts w:ascii="Times New Roman" w:hAnsi="Times New Roman" w:cs="Times New Roman"/>
          <w:sz w:val="28"/>
          <w:szCs w:val="28"/>
        </w:rPr>
        <w:t xml:space="preserve">оекта решения, вносимого в представительный </w:t>
      </w:r>
      <w:r w:rsidRPr="000D1111">
        <w:rPr>
          <w:rFonts w:ascii="Times New Roman" w:hAnsi="Times New Roman" w:cs="Times New Roman"/>
          <w:sz w:val="28"/>
          <w:szCs w:val="28"/>
        </w:rPr>
        <w:lastRenderedPageBreak/>
        <w:t>орган муниципального образования, должны быть включены следующие положения: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а) о сроке и порядке вступления в силу решения;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б) об отмене или приостановлении действия ранее принятых решений или отдельных их положений (в случае такой необходимости);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в) о субъекте, на который возлагается контроль исполнения решения.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24.10. Проект решения, внесенный в представительный орган муниципального образования в соответствии с требованиями настоящего Регламента, вместе с комплектом документов Председателем представительного органа муниципального образования направляется: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а) в постоянную комиссию в соответствии с вопросами ее ведения (далее – профильная комиссия) для предварительного рассмотрения;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б) руководителям депутатских объединений для информации.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При необходимости Председатель представительного органа муниципального образования может направлять поступивший проект решения и материалы к нему в несколько постоянных комиссий, при этом определяется постоянная комиссия, ответственная за рассмотрение документов (профильная комиссия).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24.11. В случае</w:t>
      </w:r>
      <w:proofErr w:type="gramStart"/>
      <w:r w:rsidRPr="000D1111">
        <w:rPr>
          <w:rFonts w:ascii="Times New Roman" w:hAnsi="Times New Roman" w:cs="Times New Roman"/>
          <w:sz w:val="28"/>
          <w:szCs w:val="28"/>
        </w:rPr>
        <w:t>,</w:t>
      </w:r>
      <w:proofErr w:type="gramEnd"/>
      <w:r w:rsidRPr="000D1111">
        <w:rPr>
          <w:rFonts w:ascii="Times New Roman" w:hAnsi="Times New Roman" w:cs="Times New Roman"/>
          <w:sz w:val="28"/>
          <w:szCs w:val="28"/>
        </w:rPr>
        <w:t xml:space="preserve"> если внесенный проект нормативного правового решения не включен в план работы представительного органа муниципального образования, то председатель представительного органа муниципального образования включает вопрос о внесении проекта решения в план работы представительного органа муниципального образования в повестку дня очередной сессии представительного органа муниципального образования.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В решении о включении в план работы представительного органа муниципального образования определяется постоянная комиссия, ответственная за подготовку вопроса к рассмотрению на сессии представительного органа муниципального образования (профильная комиссия), и срок подготовки вопроса к рассмотрению на сессии.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Проекты решений представительного органа муниципального образования о внесении изменений в действующие решения представительного органа муниципального образования или об отмене решений представительного органа муниципального образования, в случаях приведения их в соответствие с действующим законодательством, могут рассматриваться представительным органом муниципального образования вне годового плана работы представительного органа муниципального образования.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24.12. Для доработки проекта решения профильная комиссия может создать рабочую группу в порядке, предусмотренном настоящим Регламентом.</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При этом в решении постоянной комиссии о создании рабочей группы определяется срок, в течение которого рабочая группа должна доработать проект решения. Указанный срок не должен превышать двух месяцев.</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24.13. По решению профильной комиссии проект нормативного правового решения может быть направлен в структурные подразделения местной администрации, иные органы местного самоуправления, в районную прокуратуру субъекта Российской Федерации для подготовки отзывов, предложений, замечаний.</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24.14. По результатам рассмотрения на заседании профильной комиссии проект решения вместе с решением профильной комиссии направляется Председателю </w:t>
      </w:r>
      <w:r w:rsidRPr="000D1111">
        <w:rPr>
          <w:rFonts w:ascii="Times New Roman" w:hAnsi="Times New Roman" w:cs="Times New Roman"/>
          <w:sz w:val="28"/>
          <w:szCs w:val="28"/>
        </w:rPr>
        <w:lastRenderedPageBreak/>
        <w:t>представительного органа муниципального образования для включения в повестку дня очередной сессии.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24.15. Документы, поступившие Председателю представительного органа муниципального образования менее чем за 10 дней до дня проведения сессии, включаются в повестку дня следующей сессии.</w:t>
      </w:r>
    </w:p>
    <w:p w:rsidR="000D1111" w:rsidRPr="000D1111" w:rsidRDefault="000D1111" w:rsidP="000D1111">
      <w:pPr>
        <w:ind w:firstLine="284"/>
        <w:jc w:val="both"/>
        <w:rPr>
          <w:rFonts w:ascii="Times New Roman" w:hAnsi="Times New Roman" w:cs="Times New Roman"/>
          <w:sz w:val="28"/>
          <w:szCs w:val="28"/>
        </w:rPr>
      </w:pPr>
    </w:p>
    <w:p w:rsidR="000D1111" w:rsidRPr="000D1111" w:rsidRDefault="000D1111" w:rsidP="000D1111">
      <w:pPr>
        <w:ind w:firstLine="284"/>
        <w:jc w:val="center"/>
        <w:rPr>
          <w:rFonts w:ascii="Times New Roman" w:hAnsi="Times New Roman" w:cs="Times New Roman"/>
          <w:b/>
          <w:sz w:val="28"/>
          <w:szCs w:val="28"/>
        </w:rPr>
      </w:pPr>
      <w:r w:rsidRPr="000D1111">
        <w:rPr>
          <w:rFonts w:ascii="Times New Roman" w:hAnsi="Times New Roman" w:cs="Times New Roman"/>
          <w:b/>
          <w:sz w:val="28"/>
          <w:szCs w:val="28"/>
        </w:rPr>
        <w:t>25. Рассмотрение проектов решений на сессии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25.1. Рассмотрение проектов нормативных правовых решений на сессии осуществляется в одном чтении.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25.2. Рассмотрение проекта решения осуществляется  в следующем порядке: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а) доклад (и содоклад);</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б) обсуждение вопроса (вопросы к докладчику и (или) содокладчику, выступления по обсуждаемому вопросу, заключительное слово докладчика и (или) содокладчика);</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в) голосование за принятие проекта решения за основу;</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г) внесение поправок к проекту правового акта;</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д) обсуждение внесенных поправок (выступление депутата, внесшего поправку; вопросы к депутату и ответы на вопросы);</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е) голосование за принятие поправок (отдельно, по каждой поправке);</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ж) голосование за принятие решения в целом.</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25.3. С докладом по рассматриваемому вопросу повестки дня выступает представитель субъекта правотворческой инициативы, внесшего проект решения. С содокладом выступает представитель профильной комиссии.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25.4. При внесении альтернативных проектов решений по одному и тому же вопросу слово для доклада предоставляется по каждому проекту решения, обсуждение идет по всем внесенным проектам решений.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25.5. Нормативное правовое решение представительного органа муниципального образования, отклоненное главой муниципального образования (далее – отклоненное решение), вместе с мотивированным обоснованием отклонения либо предложениями главы муниципального образования о внесении изменений в решение представительного органа муниципального образования направляется Председателем представительного органа муниципального образования в профильную комиссию.</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(В том случае, если глава муниципального образования является одновременно Председателем представительного органа муниципального образования, то он не может отклонить принятый представительным органом муниципальный правовой акт, в </w:t>
      </w:r>
      <w:proofErr w:type="gramStart"/>
      <w:r w:rsidRPr="000D1111">
        <w:rPr>
          <w:rFonts w:ascii="Times New Roman" w:hAnsi="Times New Roman" w:cs="Times New Roman"/>
          <w:sz w:val="28"/>
          <w:szCs w:val="28"/>
        </w:rPr>
        <w:t>связи</w:t>
      </w:r>
      <w:proofErr w:type="gramEnd"/>
      <w:r w:rsidRPr="000D1111">
        <w:rPr>
          <w:rFonts w:ascii="Times New Roman" w:hAnsi="Times New Roman" w:cs="Times New Roman"/>
          <w:sz w:val="28"/>
          <w:szCs w:val="28"/>
        </w:rPr>
        <w:t xml:space="preserve"> с чем наличие в принятом Регламенте пунктов, связанных с повторным рассмотрением муниципального правового акта, не требуется).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25.6. Профильная комиссия не позднее, чем в 10-дневный срок, рассматривает отклоненное решение представительного органа муниципального образования на своем заседании с обязательным приглашением представителя главы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proofErr w:type="gramStart"/>
      <w:r w:rsidRPr="000D1111">
        <w:rPr>
          <w:rFonts w:ascii="Times New Roman" w:hAnsi="Times New Roman" w:cs="Times New Roman"/>
          <w:sz w:val="28"/>
          <w:szCs w:val="28"/>
        </w:rPr>
        <w:t xml:space="preserve">По результатам рассмотрения на своем заседании профильная комиссия может рекомендовать представительному органу муниципального образования одобрить отклоненное решение представительного органа муниципального образования в ранее принятой редакции либо внести на рассмотрение представительного органа муниципального образования отклоненное решение представительного органа </w:t>
      </w:r>
      <w:r w:rsidRPr="000D1111">
        <w:rPr>
          <w:rFonts w:ascii="Times New Roman" w:hAnsi="Times New Roman" w:cs="Times New Roman"/>
          <w:sz w:val="28"/>
          <w:szCs w:val="28"/>
        </w:rPr>
        <w:lastRenderedPageBreak/>
        <w:t>муниципального образования с таблицей (таблицами) поправок, подготовленной на основании предложений главы муниципального образования.</w:t>
      </w:r>
      <w:proofErr w:type="gramEnd"/>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25.7. При повторном рассмотрении отклоненного решения представительного органа муниципального образования на сессии с докладом выступает глава муниципального образования или его представитель, с содокладом – представитель профильной комиссии.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25.8. После обсуждения на голосование ставится вопрос об одобрении отклоненного решения представительного органа муниципального образования в ранее принятой редакции.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Решение представительного органа муниципального образования об одобрении отклоненного решения представительного органа муниципального образования в ранее принятой редакции считается принятым, если за него проголосовало не менее двух третей от установленного числа депутатов.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25.9. После рассмотрения всех поправок на голосование ставится предложение о принятии нормативного правового решения в целом с учетом принятых поправок.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Решение представительного органа муниципального образования считается принятым, если за него проголосовало не менее двух третей от установленного числа депутатов.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Если по итогам голосования такое предложение не набрало необходимого числа голосов, то представительный орган муниципального образования может принять решение о создании согласительной комиссии из числа депутатов и представителей местной администрации для выработки согласованного решения. </w:t>
      </w:r>
    </w:p>
    <w:p w:rsidR="000D1111" w:rsidRPr="000D1111" w:rsidRDefault="000D1111" w:rsidP="000D1111">
      <w:pPr>
        <w:ind w:firstLine="284"/>
        <w:jc w:val="both"/>
        <w:rPr>
          <w:rFonts w:ascii="Times New Roman" w:hAnsi="Times New Roman" w:cs="Times New Roman"/>
          <w:sz w:val="28"/>
          <w:szCs w:val="28"/>
        </w:rPr>
      </w:pPr>
    </w:p>
    <w:p w:rsidR="000D1111" w:rsidRPr="000D1111" w:rsidRDefault="000D1111" w:rsidP="000D1111">
      <w:pPr>
        <w:ind w:firstLine="284"/>
        <w:jc w:val="center"/>
        <w:rPr>
          <w:rFonts w:ascii="Times New Roman" w:hAnsi="Times New Roman" w:cs="Times New Roman"/>
          <w:b/>
          <w:sz w:val="28"/>
          <w:szCs w:val="28"/>
        </w:rPr>
      </w:pPr>
      <w:r w:rsidRPr="000D1111">
        <w:rPr>
          <w:rFonts w:ascii="Times New Roman" w:hAnsi="Times New Roman" w:cs="Times New Roman"/>
          <w:b/>
          <w:sz w:val="28"/>
          <w:szCs w:val="28"/>
        </w:rPr>
        <w:t>26. Контроль исполнения решений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26.1. В каждом решении представительного органа муниципального образования указывается постоянная комиссия или должностное лицо представительного органа муниципального образования, на которых возлагается контроль исполнения данного решения.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26.2. Целями контроля являются: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а) выявление степени эффективности реализации решения;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б) выявление причин, затрудняющих исполнение решения;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в) определение лиц (органов), препятствующих исполнению решения и привлечение их в установленном порядке к ответственности;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г) устранение препятствий в исполнении решения;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26.3. Контроль осуществляется путем:</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а) запроса информации об исполнении решения у структурных подразделений местной администрации, иных органов местного самоуправления, муниципальных учреждений и муниципальных унитарных предприятий;</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б) заслушивания отчетов об исполнении решения;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в) проведения мониторинга исполнения решения;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г) в случае необходимости – обеспечения исполнения решения в судебном порядке.</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26.4. Для выполнения перечисленных полномочий лицу, на которое представительный орган муниципального образования возложило контроль, специальных доверенностей не требуется.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lastRenderedPageBreak/>
        <w:t>26.5. Общий контроль исполнения решений осуществляет Председатель.</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Не реже одного раза в год вопрос о результатах исполнения решений Председателем выносится на рассмотрение сессии.</w:t>
      </w:r>
    </w:p>
    <w:p w:rsidR="000D1111" w:rsidRDefault="000D1111" w:rsidP="000D1111">
      <w:pPr>
        <w:ind w:firstLine="284"/>
        <w:jc w:val="center"/>
        <w:rPr>
          <w:rFonts w:ascii="Times New Roman" w:hAnsi="Times New Roman" w:cs="Times New Roman"/>
          <w:b/>
          <w:sz w:val="28"/>
          <w:szCs w:val="28"/>
        </w:rPr>
      </w:pPr>
    </w:p>
    <w:p w:rsidR="000D1111" w:rsidRPr="000D1111" w:rsidRDefault="000D1111" w:rsidP="000D1111">
      <w:pPr>
        <w:ind w:firstLine="284"/>
        <w:jc w:val="center"/>
        <w:rPr>
          <w:rFonts w:ascii="Times New Roman" w:hAnsi="Times New Roman" w:cs="Times New Roman"/>
          <w:b/>
          <w:sz w:val="28"/>
          <w:szCs w:val="28"/>
        </w:rPr>
      </w:pPr>
      <w:r>
        <w:rPr>
          <w:rFonts w:ascii="Times New Roman" w:hAnsi="Times New Roman" w:cs="Times New Roman"/>
          <w:b/>
          <w:sz w:val="28"/>
          <w:szCs w:val="28"/>
        </w:rPr>
        <w:t xml:space="preserve">Статья </w:t>
      </w:r>
      <w:r w:rsidRPr="000D1111">
        <w:rPr>
          <w:rFonts w:ascii="Times New Roman" w:hAnsi="Times New Roman" w:cs="Times New Roman"/>
          <w:b/>
          <w:sz w:val="28"/>
          <w:szCs w:val="28"/>
        </w:rPr>
        <w:t>27. Формы голосования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27.1. Решения представительного органа муниципального образования принимаются на сессиях голосованием. Каждый депутат представительного органа муниципального образования голосует лично.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27.2. При голосовании по каждому вопросу депутат имеет один голос и подает его за принятие решения, против него или воздерживается от принятия решения.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Депутат, отсутствующий во время голосования в зале заседания, не вправе подать свой голос до начала процедуры голосования либо по окончании голосования.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27.3. Голосование может быть открытым или тайным. Открытое голосование может быть количественным или рейтинговым, а также поименным.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27.4. Количественное голосование представляет собой выбор варианта ответа «за», «против» или «воздержался». Определение результатов голосования производится по каждому голосованию.</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27.5. Рейтинговое голосование представляет собой ряд последовательных количественных голосований по каждому из вопросов (по каждой кандидатуре). При этом определение результатов голосования производится только по окончании голосования по всем вопросам. </w:t>
      </w:r>
    </w:p>
    <w:p w:rsidR="000D1111" w:rsidRPr="000D1111" w:rsidRDefault="000D1111" w:rsidP="000D1111">
      <w:pPr>
        <w:ind w:firstLine="284"/>
        <w:jc w:val="both"/>
        <w:rPr>
          <w:rFonts w:ascii="Times New Roman" w:hAnsi="Times New Roman" w:cs="Times New Roman"/>
          <w:sz w:val="28"/>
          <w:szCs w:val="28"/>
        </w:rPr>
      </w:pPr>
    </w:p>
    <w:p w:rsidR="000D1111" w:rsidRPr="000D1111" w:rsidRDefault="000D1111" w:rsidP="000D1111">
      <w:pPr>
        <w:ind w:firstLine="284"/>
        <w:jc w:val="center"/>
        <w:rPr>
          <w:rFonts w:ascii="Times New Roman" w:hAnsi="Times New Roman" w:cs="Times New Roman"/>
          <w:b/>
          <w:sz w:val="28"/>
          <w:szCs w:val="28"/>
        </w:rPr>
      </w:pPr>
      <w:r>
        <w:rPr>
          <w:rFonts w:ascii="Times New Roman" w:hAnsi="Times New Roman" w:cs="Times New Roman"/>
          <w:b/>
          <w:sz w:val="28"/>
          <w:szCs w:val="28"/>
        </w:rPr>
        <w:t xml:space="preserve">Статья </w:t>
      </w:r>
      <w:r w:rsidRPr="000D1111">
        <w:rPr>
          <w:rFonts w:ascii="Times New Roman" w:hAnsi="Times New Roman" w:cs="Times New Roman"/>
          <w:b/>
          <w:sz w:val="28"/>
          <w:szCs w:val="28"/>
        </w:rPr>
        <w:t>28. Порядок проведения открытого голосования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28.1. Открытое голосование на сессии осуществляется путем поднятия руки (если в представительном органе муниципального образования установлена электронная система голосования, то с применением электронной системы голосования).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28.2. Перед началом открытого голосования председательствующий сообщает о количестве предложений, которые ставятся на голосование, уточняет их формулировки и последовательность, в которой они ставятся на голосование, напоминает, каким количеством голосов принимается решение.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После объявления председательствующим о начале голосования никто не вправе прервать голосование.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28.3. По окончании подсчета голосов председательствующий объявляет результат голосования: принято или не принято решение.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28.4. Результаты открытого голосования заносятся в протокол сессии.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28.5. Открытое поименное голосование проводится по решению представительного органа муниципального образования. Вопрос о проведении открытого поименного голосования ставится на голосование при наличии предложения хотя бы одного депутата.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Решение о проведении открытого поименного голосования принимается, если за него проголосовало не менее одной трети от числа депутатов, присутствующих на сессии.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28.6. Проведение открытого поименного голосования осуществляется по списку депутатов, в котором в ходе голосования указывается волеизъявление депутата.</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lastRenderedPageBreak/>
        <w:t>28.7. Проведение открытого поименного голосования по списку депутатов осуществляется председательствующим или, по его поручению, секретарем сессии. Результаты голосования определяются председательствующим.</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28.8. Результаты открытого поименного голосования заносятся в протокол сессии и, по решению представительного органа муниципального образования, могут быть опубликованы в средствах массовой информации.</w:t>
      </w:r>
    </w:p>
    <w:p w:rsidR="000D1111" w:rsidRPr="000D1111" w:rsidRDefault="000D1111" w:rsidP="000D1111">
      <w:pPr>
        <w:ind w:firstLine="284"/>
        <w:jc w:val="both"/>
        <w:rPr>
          <w:rFonts w:ascii="Times New Roman" w:hAnsi="Times New Roman" w:cs="Times New Roman"/>
          <w:sz w:val="28"/>
          <w:szCs w:val="28"/>
        </w:rPr>
      </w:pPr>
    </w:p>
    <w:p w:rsidR="000D1111" w:rsidRPr="000D1111" w:rsidRDefault="000D1111" w:rsidP="000D1111">
      <w:pPr>
        <w:ind w:firstLine="284"/>
        <w:jc w:val="center"/>
        <w:rPr>
          <w:rFonts w:ascii="Times New Roman" w:hAnsi="Times New Roman" w:cs="Times New Roman"/>
          <w:b/>
          <w:sz w:val="28"/>
          <w:szCs w:val="28"/>
        </w:rPr>
      </w:pPr>
      <w:r>
        <w:rPr>
          <w:rFonts w:ascii="Times New Roman" w:hAnsi="Times New Roman" w:cs="Times New Roman"/>
          <w:b/>
          <w:sz w:val="28"/>
          <w:szCs w:val="28"/>
        </w:rPr>
        <w:t xml:space="preserve">Статья </w:t>
      </w:r>
      <w:r w:rsidRPr="000D1111">
        <w:rPr>
          <w:rFonts w:ascii="Times New Roman" w:hAnsi="Times New Roman" w:cs="Times New Roman"/>
          <w:b/>
          <w:sz w:val="28"/>
          <w:szCs w:val="28"/>
        </w:rPr>
        <w:t>29. Порядок проведения тайного голосования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29.1. Тайное голосование проводится в случаях, предусмотренных настоящим Регламентом, а также в иных случаях по решению представительного органа муниципального образования.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29.2. Тайное голосование проводится с использованием бюллетеней для тайного голосования.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29.3. Для проведения тайного голосования и определения его результатов представительный орган муниципального образования избирает открытым голосованием счетную комиссию в составе не менее 3 человек.</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29.4. Счетная комиссия на своем заседании избирает из своего состава председателя и секретаря, а также определяет время и место проведения тайного </w:t>
      </w:r>
      <w:proofErr w:type="gramStart"/>
      <w:r w:rsidRPr="000D1111">
        <w:rPr>
          <w:rFonts w:ascii="Times New Roman" w:hAnsi="Times New Roman" w:cs="Times New Roman"/>
          <w:sz w:val="28"/>
          <w:szCs w:val="28"/>
        </w:rPr>
        <w:t>голосования</w:t>
      </w:r>
      <w:proofErr w:type="gramEnd"/>
      <w:r w:rsidRPr="000D1111">
        <w:rPr>
          <w:rFonts w:ascii="Times New Roman" w:hAnsi="Times New Roman" w:cs="Times New Roman"/>
          <w:sz w:val="28"/>
          <w:szCs w:val="28"/>
        </w:rPr>
        <w:t xml:space="preserve"> и форму бюллетеня.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Решения счетной комиссии принимаются большинством голосов от числа членов счетной комиссии и оформляются протоколами.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Протоколы заседания счетной комиссии оглашаются на сессии председателем счетной комиссии.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29.5. Форма бюллетеня для тайного голосования, предложенная счетной комиссией, утверждается решением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29.6. Бюллетени для тайного голосования изготавливаются под контролем счетной комиссии в количестве, соответствующем числу избранных депутатов.</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29.7. Каждому депутату выдается один бюллетень, подписанный председателем и секретарем счетной комиссии. При получении бюллетеня депутат расписывается в списке депутатов. Оставшиеся бюллетени перед вскрытием урны погашаются председателем счетной комиссии в присутствии ее членов.</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29.8. Заполненный бюллетень депутат опускает в урну для голосования, опечатанную счетной комиссией.</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29.9. Счетная комиссия обязана создать депутатам условия для тайного голосования.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29.10. Недействительными при подсчете голосов признаются бюллетени неустановленной формы, а также бюллетени, по которым невозможно определить волеизъявление депутатов. Дополнения, вносимые в бюллетень, не учитываются.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29.11. По результатам голосования счетная комиссия составляет протокол о результатах тайного голосования, в котором указываются: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а) количество депутатов, избранных в представительный орган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б) количество бюллетеней, полученных депутатами;</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в) количество бюллетеней, обнаруженных в урне для голосования;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г) количество действительных бюллетеней;</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д) количество недействительных бюллетеней;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lastRenderedPageBreak/>
        <w:t>е) количество голосов, поданных за каждого кандидата (либо количество голосов, поданных «за» и «против» принятия решения).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29.12. Протокол подписывается всеми членами счетной комиссии и утверждается решением представительного органа муниципального образования.</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29.13. На основании протокола счетной комиссии о результатах тайного голосования председательствующий объявляет принятое решение. </w:t>
      </w:r>
    </w:p>
    <w:p w:rsidR="000D1111" w:rsidRPr="000D1111" w:rsidRDefault="000D1111" w:rsidP="000D1111">
      <w:pPr>
        <w:ind w:firstLine="284"/>
        <w:jc w:val="both"/>
        <w:rPr>
          <w:rFonts w:ascii="Times New Roman" w:hAnsi="Times New Roman" w:cs="Times New Roman"/>
          <w:sz w:val="28"/>
          <w:szCs w:val="28"/>
        </w:rPr>
      </w:pPr>
    </w:p>
    <w:p w:rsidR="000D1111" w:rsidRPr="000D1111" w:rsidRDefault="000D1111" w:rsidP="000D1111">
      <w:pPr>
        <w:ind w:firstLine="284"/>
        <w:jc w:val="center"/>
        <w:rPr>
          <w:rFonts w:ascii="Times New Roman" w:hAnsi="Times New Roman" w:cs="Times New Roman"/>
          <w:b/>
          <w:sz w:val="28"/>
          <w:szCs w:val="28"/>
        </w:rPr>
      </w:pPr>
      <w:r>
        <w:rPr>
          <w:rFonts w:ascii="Times New Roman" w:hAnsi="Times New Roman" w:cs="Times New Roman"/>
          <w:b/>
          <w:sz w:val="28"/>
          <w:szCs w:val="28"/>
        </w:rPr>
        <w:t xml:space="preserve">Статья </w:t>
      </w:r>
      <w:r w:rsidRPr="000D1111">
        <w:rPr>
          <w:rFonts w:ascii="Times New Roman" w:hAnsi="Times New Roman" w:cs="Times New Roman"/>
          <w:b/>
          <w:sz w:val="28"/>
          <w:szCs w:val="28"/>
        </w:rPr>
        <w:t>30. Порядок внесения изменений в настоящий Регламент</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30.1. Изменение настоящего Регламента возможно только путем принятия решения представительного органа муниципального образования о внесении изменений в Регламент.</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30.2. Предложения о внесении изменений в настоящий Регламент могут вносить депутаты, комиссии, депутатские объединения, глава муниципального образования, глава местной администрации. </w:t>
      </w:r>
    </w:p>
    <w:p w:rsidR="000D1111" w:rsidRPr="000D1111" w:rsidRDefault="000D1111" w:rsidP="000D1111">
      <w:pPr>
        <w:ind w:firstLine="284"/>
        <w:jc w:val="both"/>
        <w:rPr>
          <w:rFonts w:ascii="Times New Roman" w:hAnsi="Times New Roman" w:cs="Times New Roman"/>
          <w:sz w:val="28"/>
          <w:szCs w:val="28"/>
        </w:rPr>
      </w:pPr>
      <w:r w:rsidRPr="000D1111">
        <w:rPr>
          <w:rFonts w:ascii="Times New Roman" w:hAnsi="Times New Roman" w:cs="Times New Roman"/>
          <w:sz w:val="28"/>
          <w:szCs w:val="28"/>
        </w:rPr>
        <w:t xml:space="preserve">30.3. Предложения о внесении изменений в настоящий Регламент вносятся в письменном виде на имя Председателя, который все поступившие предложения направляет в постоянно действующую специальную комиссию по регламенту для рассмотрения и подготовки проекта решения представительного органа муниципального образования и внесения его на рассмотрение сессии. </w:t>
      </w:r>
    </w:p>
    <w:p w:rsidR="000D1111" w:rsidRPr="000D1111" w:rsidRDefault="000D1111" w:rsidP="000D1111">
      <w:pPr>
        <w:ind w:firstLine="284"/>
        <w:jc w:val="both"/>
        <w:rPr>
          <w:rFonts w:ascii="Times New Roman" w:hAnsi="Times New Roman" w:cs="Times New Roman"/>
          <w:sz w:val="28"/>
          <w:szCs w:val="28"/>
        </w:rPr>
      </w:pPr>
    </w:p>
    <w:p w:rsidR="000D1111" w:rsidRPr="000D1111" w:rsidRDefault="000D1111" w:rsidP="000D1111">
      <w:pPr>
        <w:ind w:firstLine="284"/>
        <w:jc w:val="both"/>
        <w:rPr>
          <w:rFonts w:ascii="Times New Roman" w:hAnsi="Times New Roman" w:cs="Times New Roman"/>
          <w:sz w:val="28"/>
          <w:szCs w:val="28"/>
        </w:rPr>
      </w:pPr>
    </w:p>
    <w:p w:rsidR="000D1111" w:rsidRPr="000D1111" w:rsidRDefault="000D1111" w:rsidP="000D1111">
      <w:pPr>
        <w:ind w:firstLine="284"/>
        <w:jc w:val="both"/>
        <w:rPr>
          <w:rFonts w:ascii="Times New Roman" w:hAnsi="Times New Roman" w:cs="Times New Roman"/>
          <w:sz w:val="28"/>
          <w:szCs w:val="28"/>
        </w:rPr>
      </w:pPr>
    </w:p>
    <w:p w:rsidR="000D1111" w:rsidRPr="000D1111" w:rsidRDefault="000D1111" w:rsidP="000D1111">
      <w:pPr>
        <w:ind w:firstLine="284"/>
        <w:jc w:val="both"/>
        <w:rPr>
          <w:rFonts w:ascii="Times New Roman" w:hAnsi="Times New Roman" w:cs="Times New Roman"/>
          <w:sz w:val="28"/>
          <w:szCs w:val="28"/>
        </w:rPr>
      </w:pPr>
    </w:p>
    <w:p w:rsidR="000D1111" w:rsidRPr="000D1111" w:rsidRDefault="000D1111" w:rsidP="000D1111">
      <w:pPr>
        <w:ind w:firstLine="284"/>
        <w:jc w:val="both"/>
        <w:rPr>
          <w:rFonts w:ascii="Times New Roman" w:hAnsi="Times New Roman" w:cs="Times New Roman"/>
          <w:sz w:val="28"/>
          <w:szCs w:val="28"/>
        </w:rPr>
      </w:pPr>
    </w:p>
    <w:p w:rsidR="000D1111" w:rsidRPr="00866F66" w:rsidRDefault="000D1111" w:rsidP="00866F66">
      <w:pPr>
        <w:ind w:firstLine="284"/>
        <w:jc w:val="both"/>
        <w:rPr>
          <w:rFonts w:ascii="Times New Roman" w:hAnsi="Times New Roman" w:cs="Times New Roman"/>
          <w:sz w:val="28"/>
          <w:szCs w:val="28"/>
        </w:rPr>
      </w:pPr>
    </w:p>
    <w:sectPr w:rsidR="000D1111" w:rsidRPr="00866F66" w:rsidSect="002A44BF">
      <w:type w:val="continuous"/>
      <w:pgSz w:w="11909" w:h="16834"/>
      <w:pgMar w:top="567" w:right="567" w:bottom="1134" w:left="1418"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61AE" w:rsidRDefault="00EB61AE" w:rsidP="006A077B">
      <w:r>
        <w:separator/>
      </w:r>
    </w:p>
  </w:endnote>
  <w:endnote w:type="continuationSeparator" w:id="0">
    <w:p w:rsidR="00EB61AE" w:rsidRDefault="00EB61AE" w:rsidP="006A0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61AE" w:rsidRDefault="00EB61AE" w:rsidP="006A077B">
      <w:r>
        <w:separator/>
      </w:r>
    </w:p>
  </w:footnote>
  <w:footnote w:type="continuationSeparator" w:id="0">
    <w:p w:rsidR="00EB61AE" w:rsidRDefault="00EB61AE" w:rsidP="006A07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35B3C"/>
    <w:multiLevelType w:val="singleLevel"/>
    <w:tmpl w:val="C5E8C7DE"/>
    <w:lvl w:ilvl="0">
      <w:start w:val="2"/>
      <w:numFmt w:val="decimal"/>
      <w:lvlText w:val="%1."/>
      <w:legacy w:legacy="1" w:legacySpace="0" w:legacyIndent="230"/>
      <w:lvlJc w:val="left"/>
      <w:rPr>
        <w:rFonts w:ascii="Times New Roman" w:hAnsi="Times New Roman" w:cs="Times New Roman" w:hint="default"/>
      </w:rPr>
    </w:lvl>
  </w:abstractNum>
  <w:abstractNum w:abstractNumId="1">
    <w:nsid w:val="58F03CAB"/>
    <w:multiLevelType w:val="singleLevel"/>
    <w:tmpl w:val="492ED4B8"/>
    <w:lvl w:ilvl="0">
      <w:start w:val="2"/>
      <w:numFmt w:val="decimal"/>
      <w:lvlText w:val="%1."/>
      <w:legacy w:legacy="1" w:legacySpace="0" w:legacyIndent="235"/>
      <w:lvlJc w:val="left"/>
      <w:rPr>
        <w:rFonts w:ascii="Times New Roman" w:hAnsi="Times New Roman" w:cs="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36DB8"/>
    <w:rsid w:val="00067149"/>
    <w:rsid w:val="000B4384"/>
    <w:rsid w:val="000D1111"/>
    <w:rsid w:val="000E741F"/>
    <w:rsid w:val="00117AFB"/>
    <w:rsid w:val="00163C15"/>
    <w:rsid w:val="001F61F7"/>
    <w:rsid w:val="00204F2A"/>
    <w:rsid w:val="002A44BF"/>
    <w:rsid w:val="002A66BA"/>
    <w:rsid w:val="002B53D8"/>
    <w:rsid w:val="003E755F"/>
    <w:rsid w:val="00446071"/>
    <w:rsid w:val="004E34BC"/>
    <w:rsid w:val="004F0DAF"/>
    <w:rsid w:val="005B35D8"/>
    <w:rsid w:val="0067662D"/>
    <w:rsid w:val="006A077B"/>
    <w:rsid w:val="0077134A"/>
    <w:rsid w:val="007A6CE4"/>
    <w:rsid w:val="008476FF"/>
    <w:rsid w:val="00866F66"/>
    <w:rsid w:val="00883EDC"/>
    <w:rsid w:val="008F61F5"/>
    <w:rsid w:val="00963038"/>
    <w:rsid w:val="009721DF"/>
    <w:rsid w:val="0099389F"/>
    <w:rsid w:val="00AE4225"/>
    <w:rsid w:val="00C734E2"/>
    <w:rsid w:val="00D22D9B"/>
    <w:rsid w:val="00D80F6E"/>
    <w:rsid w:val="00E32E1D"/>
    <w:rsid w:val="00E348C3"/>
    <w:rsid w:val="00E53708"/>
    <w:rsid w:val="00E976E4"/>
    <w:rsid w:val="00EB61AE"/>
    <w:rsid w:val="00EC1742"/>
    <w:rsid w:val="00F0602F"/>
    <w:rsid w:val="00F23008"/>
    <w:rsid w:val="00F36DB8"/>
    <w:rsid w:val="00F421DC"/>
    <w:rsid w:val="00F4258F"/>
    <w:rsid w:val="00FF24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1F7"/>
    <w:pPr>
      <w:widowControl w:val="0"/>
      <w:autoSpaceDE w:val="0"/>
      <w:autoSpaceDN w:val="0"/>
      <w:adjustRightInd w:val="0"/>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Intense Reference"/>
    <w:uiPriority w:val="99"/>
    <w:qFormat/>
    <w:rsid w:val="006A077B"/>
    <w:rPr>
      <w:rFonts w:cs="Times New Roman"/>
      <w:b/>
      <w:bCs/>
      <w:smallCaps/>
      <w:color w:val="C0504D"/>
      <w:spacing w:val="5"/>
      <w:u w:val="single"/>
    </w:rPr>
  </w:style>
  <w:style w:type="paragraph" w:styleId="a4">
    <w:name w:val="header"/>
    <w:basedOn w:val="a"/>
    <w:link w:val="a5"/>
    <w:uiPriority w:val="99"/>
    <w:rsid w:val="006A077B"/>
    <w:pPr>
      <w:tabs>
        <w:tab w:val="center" w:pos="4677"/>
        <w:tab w:val="right" w:pos="9355"/>
      </w:tabs>
    </w:pPr>
  </w:style>
  <w:style w:type="character" w:customStyle="1" w:styleId="a5">
    <w:name w:val="Верхний колонтитул Знак"/>
    <w:link w:val="a4"/>
    <w:uiPriority w:val="99"/>
    <w:locked/>
    <w:rsid w:val="006A077B"/>
    <w:rPr>
      <w:rFonts w:ascii="Arial" w:hAnsi="Arial" w:cs="Arial"/>
    </w:rPr>
  </w:style>
  <w:style w:type="paragraph" w:styleId="a6">
    <w:name w:val="footer"/>
    <w:basedOn w:val="a"/>
    <w:link w:val="a7"/>
    <w:uiPriority w:val="99"/>
    <w:rsid w:val="006A077B"/>
    <w:pPr>
      <w:tabs>
        <w:tab w:val="center" w:pos="4677"/>
        <w:tab w:val="right" w:pos="9355"/>
      </w:tabs>
    </w:pPr>
  </w:style>
  <w:style w:type="character" w:customStyle="1" w:styleId="a7">
    <w:name w:val="Нижний колонтитул Знак"/>
    <w:link w:val="a6"/>
    <w:uiPriority w:val="99"/>
    <w:locked/>
    <w:rsid w:val="006A077B"/>
    <w:rPr>
      <w:rFonts w:ascii="Arial" w:hAnsi="Arial" w:cs="Arial"/>
    </w:rPr>
  </w:style>
  <w:style w:type="paragraph" w:styleId="a8">
    <w:name w:val="Balloon Text"/>
    <w:basedOn w:val="a"/>
    <w:link w:val="a9"/>
    <w:uiPriority w:val="99"/>
    <w:semiHidden/>
    <w:rsid w:val="00E32E1D"/>
    <w:rPr>
      <w:rFonts w:ascii="Tahoma" w:hAnsi="Tahoma" w:cs="Tahoma"/>
      <w:sz w:val="16"/>
      <w:szCs w:val="16"/>
    </w:rPr>
  </w:style>
  <w:style w:type="character" w:customStyle="1" w:styleId="a9">
    <w:name w:val="Текст выноски Знак"/>
    <w:link w:val="a8"/>
    <w:uiPriority w:val="99"/>
    <w:semiHidden/>
    <w:locked/>
    <w:rPr>
      <w:rFonts w:cs="Arial"/>
      <w:sz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Pages>
  <Words>13628</Words>
  <Characters>77682</Characters>
  <Application>Microsoft Office Word</Application>
  <DocSecurity>0</DocSecurity>
  <Lines>647</Lines>
  <Paragraphs>182</Paragraphs>
  <ScaleCrop>false</ScaleCrop>
  <HeadingPairs>
    <vt:vector size="2" baseType="variant">
      <vt:variant>
        <vt:lpstr>Название</vt:lpstr>
      </vt:variant>
      <vt:variant>
        <vt:i4>1</vt:i4>
      </vt:variant>
    </vt:vector>
  </HeadingPairs>
  <TitlesOfParts>
    <vt:vector size="1" baseType="lpstr">
      <vt:lpstr>Типовое решение о внесении изменений</vt:lpstr>
    </vt:vector>
  </TitlesOfParts>
  <Company>Организация</Company>
  <LinksUpToDate>false</LinksUpToDate>
  <CharactersWithSpaces>91128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решение о внесении изменений</dc:title>
  <dc:subject/>
  <dc:creator>ЮРИСТ</dc:creator>
  <cp:keywords/>
  <dc:description/>
  <cp:lastModifiedBy>RePack by Diakov</cp:lastModifiedBy>
  <cp:revision>15</cp:revision>
  <cp:lastPrinted>2015-09-08T06:30:00Z</cp:lastPrinted>
  <dcterms:created xsi:type="dcterms:W3CDTF">2015-08-21T09:36:00Z</dcterms:created>
  <dcterms:modified xsi:type="dcterms:W3CDTF">2018-06-13T08:07:00Z</dcterms:modified>
</cp:coreProperties>
</file>